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741"/>
        <w:tblW w:w="16436" w:type="dxa"/>
        <w:tblBorders>
          <w:top w:val="double" w:sz="4" w:space="0" w:color="ED7D31" w:themeColor="accent2"/>
          <w:left w:val="double" w:sz="4" w:space="0" w:color="ED7D31" w:themeColor="accent2"/>
          <w:bottom w:val="double" w:sz="4" w:space="0" w:color="ED7D31" w:themeColor="accent2"/>
          <w:right w:val="double" w:sz="4" w:space="0" w:color="ED7D31" w:themeColor="accent2"/>
          <w:insideH w:val="double" w:sz="4" w:space="0" w:color="ED7D31" w:themeColor="accent2"/>
          <w:insideV w:val="double" w:sz="4" w:space="0" w:color="ED7D31" w:themeColor="accent2"/>
        </w:tblBorders>
        <w:tblLayout w:type="fixed"/>
        <w:tblLook w:val="0000" w:firstRow="0" w:lastRow="0" w:firstColumn="0" w:lastColumn="0" w:noHBand="0" w:noVBand="0"/>
      </w:tblPr>
      <w:tblGrid>
        <w:gridCol w:w="1194"/>
        <w:gridCol w:w="4495"/>
        <w:gridCol w:w="2711"/>
        <w:gridCol w:w="1425"/>
        <w:gridCol w:w="6611"/>
      </w:tblGrid>
      <w:tr w:rsidR="00010366" w:rsidRPr="009A019B" w14:paraId="640608C4" w14:textId="77777777" w:rsidTr="00400A95">
        <w:trPr>
          <w:trHeight w:val="465"/>
        </w:trPr>
        <w:tc>
          <w:tcPr>
            <w:tcW w:w="1194" w:type="dxa"/>
            <w:tcBorders>
              <w:bottom w:val="double" w:sz="12" w:space="0" w:color="ED7D31" w:themeColor="accent2"/>
            </w:tcBorders>
          </w:tcPr>
          <w:p w14:paraId="5016BBF3" w14:textId="77777777" w:rsidR="00E605BB" w:rsidRPr="00E259E8" w:rsidRDefault="00E605BB" w:rsidP="00AD26A5">
            <w:pPr>
              <w:rPr>
                <w:rFonts w:ascii="Paytone One" w:hAnsi="Paytone One"/>
                <w:b/>
                <w:color w:val="ED7D31" w:themeColor="accent2"/>
                <w:sz w:val="20"/>
                <w:szCs w:val="20"/>
              </w:rPr>
            </w:pPr>
            <w:bookmarkStart w:id="0" w:name="_GoBack"/>
            <w:bookmarkEnd w:id="0"/>
            <w:r w:rsidRPr="005F2F29">
              <w:rPr>
                <w:rFonts w:ascii="Paytone One" w:hAnsi="Paytone One"/>
                <w:b/>
                <w:color w:val="2E74B5" w:themeColor="accent5" w:themeShade="BF"/>
                <w:sz w:val="20"/>
                <w:szCs w:val="20"/>
              </w:rPr>
              <w:t>Week</w:t>
            </w:r>
          </w:p>
        </w:tc>
        <w:tc>
          <w:tcPr>
            <w:tcW w:w="4495" w:type="dxa"/>
            <w:tcBorders>
              <w:bottom w:val="double" w:sz="12" w:space="0" w:color="ED7D31" w:themeColor="accent2"/>
            </w:tcBorders>
          </w:tcPr>
          <w:p w14:paraId="13353D03" w14:textId="77777777" w:rsidR="00E605BB" w:rsidRPr="006C7FB8" w:rsidRDefault="00E605BB" w:rsidP="00AD26A5">
            <w:pPr>
              <w:rPr>
                <w:sz w:val="20"/>
                <w:szCs w:val="20"/>
              </w:rPr>
            </w:pPr>
            <w:r w:rsidRPr="005F2F29">
              <w:rPr>
                <w:rFonts w:ascii="Paytone One" w:hAnsi="Paytone One"/>
                <w:color w:val="2E74B5" w:themeColor="accent5" w:themeShade="BF"/>
                <w:sz w:val="20"/>
                <w:szCs w:val="20"/>
              </w:rPr>
              <w:t>News story</w:t>
            </w:r>
          </w:p>
        </w:tc>
        <w:tc>
          <w:tcPr>
            <w:tcW w:w="2711" w:type="dxa"/>
            <w:tcBorders>
              <w:bottom w:val="double" w:sz="12" w:space="0" w:color="ED7D31" w:themeColor="accent2"/>
            </w:tcBorders>
          </w:tcPr>
          <w:p w14:paraId="7C72467F" w14:textId="77777777" w:rsidR="00E605BB" w:rsidRPr="006C7FB8" w:rsidRDefault="00E605BB" w:rsidP="00AD26A5">
            <w:pPr>
              <w:rPr>
                <w:color w:val="ED7D31" w:themeColor="accent2"/>
                <w:sz w:val="20"/>
                <w:szCs w:val="20"/>
              </w:rPr>
            </w:pPr>
            <w:r w:rsidRPr="005F2F29">
              <w:rPr>
                <w:rFonts w:ascii="Paytone One" w:hAnsi="Paytone One"/>
                <w:color w:val="2E74B5" w:themeColor="accent5" w:themeShade="BF"/>
                <w:sz w:val="20"/>
                <w:szCs w:val="20"/>
              </w:rPr>
              <w:t>Focus question</w:t>
            </w:r>
          </w:p>
        </w:tc>
        <w:tc>
          <w:tcPr>
            <w:tcW w:w="1425" w:type="dxa"/>
            <w:tcBorders>
              <w:bottom w:val="double" w:sz="12" w:space="0" w:color="ED7D31" w:themeColor="accent2"/>
            </w:tcBorders>
          </w:tcPr>
          <w:p w14:paraId="47076EFF" w14:textId="77777777" w:rsidR="00E605BB" w:rsidRPr="002578C6" w:rsidRDefault="00E605BB" w:rsidP="00AD26A5">
            <w:pPr>
              <w:rPr>
                <w:color w:val="ED7D31" w:themeColor="accent2"/>
                <w:sz w:val="20"/>
                <w:szCs w:val="20"/>
              </w:rPr>
            </w:pPr>
            <w:r w:rsidRPr="005F2F29">
              <w:rPr>
                <w:color w:val="2E74B5" w:themeColor="accent5" w:themeShade="BF"/>
                <w:sz w:val="20"/>
                <w:szCs w:val="20"/>
              </w:rPr>
              <w:t>UN Article</w:t>
            </w:r>
          </w:p>
        </w:tc>
        <w:tc>
          <w:tcPr>
            <w:tcW w:w="6611" w:type="dxa"/>
            <w:tcBorders>
              <w:bottom w:val="double" w:sz="12" w:space="0" w:color="ED7D31" w:themeColor="accent2"/>
            </w:tcBorders>
          </w:tcPr>
          <w:p w14:paraId="033A0608" w14:textId="00B6E9F0" w:rsidR="00E605BB" w:rsidRPr="006C7FB8" w:rsidRDefault="00513663" w:rsidP="00AD26A5">
            <w:pPr>
              <w:rPr>
                <w:color w:val="ED7D31" w:themeColor="accent2"/>
                <w:sz w:val="20"/>
                <w:szCs w:val="20"/>
              </w:rPr>
            </w:pPr>
            <w:r w:rsidRPr="005F2F29">
              <w:rPr>
                <w:color w:val="2E74B5" w:themeColor="accent5" w:themeShade="BF"/>
                <w:sz w:val="20"/>
                <w:szCs w:val="20"/>
              </w:rPr>
              <w:t>British value</w:t>
            </w:r>
          </w:p>
        </w:tc>
      </w:tr>
      <w:tr w:rsidR="00B148ED" w:rsidRPr="009A019B" w14:paraId="20250A89" w14:textId="77777777" w:rsidTr="00400A95">
        <w:trPr>
          <w:trHeight w:val="901"/>
        </w:trPr>
        <w:tc>
          <w:tcPr>
            <w:tcW w:w="1194" w:type="dxa"/>
            <w:tcBorders>
              <w:top w:val="double" w:sz="4" w:space="0" w:color="ED7D31" w:themeColor="accent2"/>
              <w:bottom w:val="double" w:sz="4" w:space="0" w:color="ED7D31" w:themeColor="accent2"/>
            </w:tcBorders>
          </w:tcPr>
          <w:p w14:paraId="0AEA5E83" w14:textId="74FBF96C" w:rsidR="00B148ED" w:rsidRPr="003E6A6F" w:rsidRDefault="00B148ED" w:rsidP="00B148ED">
            <w:pPr>
              <w:rPr>
                <w:rFonts w:asciiTheme="majorHAnsi" w:hAnsiTheme="majorHAnsi" w:cstheme="majorHAnsi"/>
                <w:bCs/>
                <w:color w:val="2E74B5" w:themeColor="accent5" w:themeShade="BF"/>
                <w:sz w:val="24"/>
                <w:szCs w:val="24"/>
              </w:rPr>
            </w:pPr>
            <w:r w:rsidRPr="003E6A6F">
              <w:rPr>
                <w:rFonts w:asciiTheme="majorHAnsi" w:hAnsiTheme="majorHAnsi" w:cstheme="majorHAnsi"/>
                <w:bCs/>
                <w:color w:val="2E74B5" w:themeColor="accent5" w:themeShade="BF"/>
                <w:sz w:val="24"/>
                <w:szCs w:val="24"/>
              </w:rPr>
              <w:t>12</w:t>
            </w:r>
            <w:r w:rsidRPr="003E6A6F">
              <w:rPr>
                <w:rFonts w:asciiTheme="majorHAnsi" w:hAnsiTheme="majorHAnsi" w:cstheme="majorHAnsi"/>
                <w:bCs/>
                <w:color w:val="2E74B5" w:themeColor="accent5" w:themeShade="BF"/>
                <w:sz w:val="24"/>
                <w:szCs w:val="24"/>
                <w:vertAlign w:val="superscript"/>
              </w:rPr>
              <w:t>th</w:t>
            </w:r>
            <w:r w:rsidRPr="003E6A6F">
              <w:rPr>
                <w:rFonts w:asciiTheme="majorHAnsi" w:hAnsiTheme="majorHAnsi" w:cstheme="majorHAnsi"/>
                <w:bCs/>
                <w:color w:val="2E74B5" w:themeColor="accent5" w:themeShade="BF"/>
                <w:sz w:val="24"/>
                <w:szCs w:val="24"/>
              </w:rPr>
              <w:t xml:space="preserve">    </w:t>
            </w:r>
          </w:p>
          <w:p w14:paraId="3622E1C5" w14:textId="510BBD83" w:rsidR="00B148ED" w:rsidRPr="003E6A6F" w:rsidRDefault="00B148ED" w:rsidP="00B148ED">
            <w:pPr>
              <w:contextualSpacing/>
              <w:rPr>
                <w:rFonts w:asciiTheme="majorHAnsi" w:hAnsiTheme="majorHAnsi" w:cstheme="majorHAnsi"/>
                <w:bCs/>
                <w:color w:val="2E74B5" w:themeColor="accent5" w:themeShade="BF"/>
                <w:sz w:val="24"/>
                <w:szCs w:val="24"/>
              </w:rPr>
            </w:pPr>
            <w:r w:rsidRPr="003E6A6F">
              <w:rPr>
                <w:rFonts w:asciiTheme="majorHAnsi" w:hAnsiTheme="majorHAnsi" w:cstheme="majorHAnsi"/>
                <w:bCs/>
                <w:color w:val="2E74B5" w:themeColor="accent5" w:themeShade="BF"/>
                <w:sz w:val="24"/>
                <w:szCs w:val="24"/>
              </w:rPr>
              <w:t>April</w:t>
            </w:r>
          </w:p>
        </w:tc>
        <w:tc>
          <w:tcPr>
            <w:tcW w:w="4495" w:type="dxa"/>
            <w:tcBorders>
              <w:top w:val="double" w:sz="4" w:space="0" w:color="ED7D31" w:themeColor="accent2"/>
              <w:bottom w:val="double" w:sz="4" w:space="0" w:color="ED7D31" w:themeColor="accent2"/>
            </w:tcBorders>
          </w:tcPr>
          <w:p w14:paraId="733C1A61" w14:textId="15EC773D" w:rsidR="00B148ED" w:rsidRPr="00804D80" w:rsidRDefault="00B148ED" w:rsidP="00B148ED">
            <w:pPr>
              <w:rPr>
                <w:rFonts w:asciiTheme="majorHAnsi" w:hAnsiTheme="majorHAnsi" w:cstheme="majorHAnsi"/>
                <w:color w:val="2E74B5" w:themeColor="accent5" w:themeShade="BF"/>
                <w:sz w:val="20"/>
                <w:szCs w:val="20"/>
              </w:rPr>
            </w:pPr>
            <w:r w:rsidRPr="00804D80">
              <w:rPr>
                <w:rFonts w:asciiTheme="majorHAnsi" w:hAnsiTheme="majorHAnsi" w:cstheme="majorHAnsi"/>
                <w:color w:val="2E74B5" w:themeColor="accent5" w:themeShade="BF"/>
                <w:sz w:val="20"/>
                <w:szCs w:val="20"/>
              </w:rPr>
              <w:t xml:space="preserve">The Royal Voluntary Service (RVS) has recently marked one year since the NHS Volunteer Responders scheme launched. </w:t>
            </w:r>
          </w:p>
        </w:tc>
        <w:tc>
          <w:tcPr>
            <w:tcW w:w="2711" w:type="dxa"/>
            <w:tcBorders>
              <w:top w:val="double" w:sz="4" w:space="0" w:color="ED7D31" w:themeColor="accent2"/>
              <w:bottom w:val="double" w:sz="4" w:space="0" w:color="ED7D31" w:themeColor="accent2"/>
            </w:tcBorders>
          </w:tcPr>
          <w:p w14:paraId="63CCF6F1" w14:textId="26B00EAB" w:rsidR="00B148ED" w:rsidRPr="00895E5C" w:rsidRDefault="00B148ED" w:rsidP="00B148ED">
            <w:pPr>
              <w:rPr>
                <w:rFonts w:asciiTheme="majorHAnsi" w:hAnsiTheme="majorHAnsi" w:cstheme="majorHAnsi"/>
                <w:b/>
                <w:color w:val="AEB341"/>
                <w:sz w:val="24"/>
                <w:szCs w:val="24"/>
              </w:rPr>
            </w:pPr>
            <w:r w:rsidRPr="00895E5C">
              <w:rPr>
                <w:rFonts w:asciiTheme="majorHAnsi" w:hAnsiTheme="majorHAnsi" w:cstheme="majorHAnsi"/>
                <w:b/>
                <w:color w:val="AEB341"/>
                <w:sz w:val="24"/>
                <w:szCs w:val="24"/>
              </w:rPr>
              <w:t>Should everyone volunteer in their spare time?</w:t>
            </w:r>
          </w:p>
        </w:tc>
        <w:tc>
          <w:tcPr>
            <w:tcW w:w="1425" w:type="dxa"/>
            <w:tcBorders>
              <w:top w:val="double" w:sz="4" w:space="0" w:color="ED7D31" w:themeColor="accent2"/>
              <w:bottom w:val="double" w:sz="4" w:space="0" w:color="ED7D31" w:themeColor="accent2"/>
            </w:tcBorders>
          </w:tcPr>
          <w:p w14:paraId="492A778F" w14:textId="12CAEC18" w:rsidR="00B148ED" w:rsidRPr="00CF4F1A" w:rsidRDefault="00B148ED" w:rsidP="00B148ED">
            <w:pPr>
              <w:rPr>
                <w:rFonts w:asciiTheme="majorHAnsi" w:hAnsiTheme="majorHAnsi" w:cstheme="majorHAnsi"/>
                <w:b/>
                <w:bCs/>
                <w:color w:val="ED7D31" w:themeColor="accent2"/>
                <w:sz w:val="16"/>
                <w:szCs w:val="16"/>
              </w:rPr>
            </w:pPr>
            <w:r w:rsidRPr="00AE6844">
              <w:rPr>
                <w:rFonts w:ascii="Calibri" w:eastAsia="Calibri" w:hAnsi="Calibri" w:cs="Times New Roman"/>
                <w:noProof/>
                <w:lang w:eastAsia="en-GB"/>
              </w:rPr>
              <w:drawing>
                <wp:anchor distT="0" distB="0" distL="114300" distR="114300" simplePos="0" relativeHeight="251686916" behindDoc="0" locked="0" layoutInCell="1" allowOverlap="1" wp14:anchorId="0DD00DBE" wp14:editId="54B0F2EF">
                  <wp:simplePos x="0" y="0"/>
                  <wp:positionH relativeFrom="margin">
                    <wp:posOffset>-50165</wp:posOffset>
                  </wp:positionH>
                  <wp:positionV relativeFrom="paragraph">
                    <wp:posOffset>3175</wp:posOffset>
                  </wp:positionV>
                  <wp:extent cx="869950" cy="6858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332" t="5208" r="6482" b="11806"/>
                          <a:stretch/>
                        </pic:blipFill>
                        <pic:spPr bwMode="auto">
                          <a:xfrm>
                            <a:off x="0" y="0"/>
                            <a:ext cx="86995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611" w:type="dxa"/>
            <w:tcBorders>
              <w:top w:val="double" w:sz="4" w:space="0" w:color="ED7D31" w:themeColor="accent2"/>
              <w:bottom w:val="double" w:sz="4" w:space="0" w:color="ED7D31" w:themeColor="accent2"/>
            </w:tcBorders>
          </w:tcPr>
          <w:p w14:paraId="7D397406" w14:textId="63D8BF30" w:rsidR="00B148ED" w:rsidRPr="005F2F29" w:rsidRDefault="00B148ED" w:rsidP="00B148ED">
            <w:pPr>
              <w:rPr>
                <w:rFonts w:asciiTheme="majorHAnsi" w:hAnsiTheme="majorHAnsi" w:cstheme="majorHAnsi"/>
                <w:b/>
                <w:bCs/>
                <w:color w:val="2E74B5" w:themeColor="accent5" w:themeShade="BF"/>
                <w:sz w:val="20"/>
                <w:szCs w:val="20"/>
              </w:rPr>
            </w:pPr>
            <w:r w:rsidRPr="005F2F29">
              <w:rPr>
                <w:rFonts w:asciiTheme="majorHAnsi" w:hAnsiTheme="majorHAnsi" w:cstheme="majorHAnsi"/>
                <w:b/>
                <w:bCs/>
                <w:color w:val="2E74B5" w:themeColor="accent5" w:themeShade="BF"/>
                <w:sz w:val="20"/>
                <w:szCs w:val="20"/>
              </w:rPr>
              <w:t xml:space="preserve">Mutual Respect - </w:t>
            </w:r>
            <w:r w:rsidRPr="005F2F29">
              <w:rPr>
                <w:rFonts w:asciiTheme="majorHAnsi" w:hAnsiTheme="majorHAnsi" w:cstheme="majorHAnsi"/>
                <w:color w:val="2E74B5" w:themeColor="accent5" w:themeShade="BF"/>
                <w:sz w:val="20"/>
                <w:szCs w:val="20"/>
              </w:rPr>
              <w:t>We can choose to volunteer or raise funds. This might be at our school or in the community. Volunteering can benefit others and can also make us happy.</w:t>
            </w:r>
          </w:p>
        </w:tc>
      </w:tr>
      <w:tr w:rsidR="00B148ED" w:rsidRPr="009A019B" w14:paraId="6620CBEE" w14:textId="77777777" w:rsidTr="00400A95">
        <w:trPr>
          <w:trHeight w:val="784"/>
        </w:trPr>
        <w:tc>
          <w:tcPr>
            <w:tcW w:w="1194" w:type="dxa"/>
            <w:tcBorders>
              <w:top w:val="double" w:sz="4" w:space="0" w:color="ED7D31" w:themeColor="accent2"/>
              <w:bottom w:val="double" w:sz="4" w:space="0" w:color="ED7D31" w:themeColor="accent2"/>
            </w:tcBorders>
          </w:tcPr>
          <w:p w14:paraId="0CFFB7E6" w14:textId="06C03091" w:rsidR="00B148ED" w:rsidRPr="003E6A6F" w:rsidRDefault="00B148ED" w:rsidP="00B148ED">
            <w:pPr>
              <w:rPr>
                <w:rFonts w:asciiTheme="majorHAnsi" w:hAnsiTheme="majorHAnsi" w:cstheme="majorHAnsi"/>
                <w:bCs/>
                <w:color w:val="2E74B5" w:themeColor="accent5" w:themeShade="BF"/>
                <w:sz w:val="24"/>
                <w:szCs w:val="24"/>
              </w:rPr>
            </w:pPr>
            <w:r w:rsidRPr="003E6A6F">
              <w:rPr>
                <w:rFonts w:asciiTheme="majorHAnsi" w:hAnsiTheme="majorHAnsi" w:cstheme="majorHAnsi"/>
                <w:bCs/>
                <w:color w:val="2E74B5" w:themeColor="accent5" w:themeShade="BF"/>
                <w:sz w:val="24"/>
                <w:szCs w:val="24"/>
              </w:rPr>
              <w:t>19</w:t>
            </w:r>
            <w:r w:rsidRPr="003E6A6F">
              <w:rPr>
                <w:rFonts w:asciiTheme="majorHAnsi" w:hAnsiTheme="majorHAnsi" w:cstheme="majorHAnsi"/>
                <w:bCs/>
                <w:color w:val="2E74B5" w:themeColor="accent5" w:themeShade="BF"/>
                <w:sz w:val="24"/>
                <w:szCs w:val="24"/>
                <w:vertAlign w:val="superscript"/>
              </w:rPr>
              <w:t>th</w:t>
            </w:r>
            <w:r w:rsidRPr="003E6A6F">
              <w:rPr>
                <w:rFonts w:asciiTheme="majorHAnsi" w:hAnsiTheme="majorHAnsi" w:cstheme="majorHAnsi"/>
                <w:bCs/>
                <w:color w:val="2E74B5" w:themeColor="accent5" w:themeShade="BF"/>
                <w:sz w:val="24"/>
                <w:szCs w:val="24"/>
              </w:rPr>
              <w:t xml:space="preserve">    </w:t>
            </w:r>
          </w:p>
          <w:p w14:paraId="7141C178" w14:textId="493E9A6B" w:rsidR="00B148ED" w:rsidRPr="003E6A6F" w:rsidRDefault="00B148ED" w:rsidP="00B148ED">
            <w:pPr>
              <w:contextualSpacing/>
              <w:rPr>
                <w:rFonts w:asciiTheme="majorHAnsi" w:hAnsiTheme="majorHAnsi" w:cstheme="majorHAnsi"/>
                <w:bCs/>
                <w:color w:val="2E74B5" w:themeColor="accent5" w:themeShade="BF"/>
                <w:sz w:val="24"/>
                <w:szCs w:val="24"/>
              </w:rPr>
            </w:pPr>
            <w:r w:rsidRPr="003E6A6F">
              <w:rPr>
                <w:rFonts w:asciiTheme="majorHAnsi" w:hAnsiTheme="majorHAnsi" w:cstheme="majorHAnsi"/>
                <w:bCs/>
                <w:color w:val="2E74B5" w:themeColor="accent5" w:themeShade="BF"/>
                <w:sz w:val="24"/>
                <w:szCs w:val="24"/>
              </w:rPr>
              <w:t>April</w:t>
            </w:r>
          </w:p>
        </w:tc>
        <w:tc>
          <w:tcPr>
            <w:tcW w:w="4495" w:type="dxa"/>
            <w:tcBorders>
              <w:top w:val="double" w:sz="4" w:space="0" w:color="ED7D31" w:themeColor="accent2"/>
              <w:bottom w:val="double" w:sz="4" w:space="0" w:color="ED7D31" w:themeColor="accent2"/>
            </w:tcBorders>
          </w:tcPr>
          <w:p w14:paraId="02A809D1" w14:textId="06D4F9EC" w:rsidR="00B148ED" w:rsidRPr="00804D80" w:rsidRDefault="00B148ED" w:rsidP="00B148ED">
            <w:pPr>
              <w:pStyle w:val="NormalWeb"/>
              <w:spacing w:before="0" w:beforeAutospacing="0" w:after="0" w:afterAutospacing="0"/>
              <w:jc w:val="both"/>
              <w:textAlignment w:val="baseline"/>
              <w:rPr>
                <w:rFonts w:asciiTheme="majorHAnsi" w:hAnsiTheme="majorHAnsi" w:cstheme="majorHAnsi"/>
                <w:color w:val="2E74B5" w:themeColor="accent5" w:themeShade="BF"/>
                <w:sz w:val="20"/>
                <w:szCs w:val="20"/>
                <w:lang w:val="en-GB"/>
              </w:rPr>
            </w:pPr>
            <w:r w:rsidRPr="00804D80">
              <w:rPr>
                <w:rFonts w:asciiTheme="majorHAnsi" w:hAnsiTheme="majorHAnsi" w:cstheme="majorHAnsi"/>
                <w:color w:val="2E74B5" w:themeColor="accent5" w:themeShade="BF"/>
                <w:sz w:val="20"/>
                <w:szCs w:val="20"/>
                <w:lang w:val="en-GB"/>
              </w:rPr>
              <w:t xml:space="preserve">The Union Jack will be flown on UK Government buildings every day of the year under plans to celebrate the United Kingdom’s heritage and pride. </w:t>
            </w:r>
          </w:p>
        </w:tc>
        <w:tc>
          <w:tcPr>
            <w:tcW w:w="2711" w:type="dxa"/>
            <w:tcBorders>
              <w:top w:val="double" w:sz="4" w:space="0" w:color="ED7D31" w:themeColor="accent2"/>
              <w:bottom w:val="double" w:sz="4" w:space="0" w:color="ED7D31" w:themeColor="accent2"/>
            </w:tcBorders>
          </w:tcPr>
          <w:p w14:paraId="038D35BA" w14:textId="5DB80498" w:rsidR="00B148ED" w:rsidRPr="00895E5C" w:rsidRDefault="00B148ED" w:rsidP="00B148ED">
            <w:pPr>
              <w:rPr>
                <w:rFonts w:asciiTheme="majorHAnsi" w:hAnsiTheme="majorHAnsi" w:cstheme="majorHAnsi"/>
                <w:b/>
                <w:color w:val="AEB341"/>
                <w:sz w:val="24"/>
                <w:szCs w:val="24"/>
              </w:rPr>
            </w:pPr>
            <w:r w:rsidRPr="00895E5C">
              <w:rPr>
                <w:rFonts w:asciiTheme="majorHAnsi" w:hAnsiTheme="majorHAnsi" w:cstheme="majorHAnsi"/>
                <w:b/>
                <w:color w:val="AEB341"/>
                <w:sz w:val="24"/>
                <w:szCs w:val="24"/>
              </w:rPr>
              <w:t>Should we be allowed to fly flags anywhere?</w:t>
            </w:r>
          </w:p>
        </w:tc>
        <w:tc>
          <w:tcPr>
            <w:tcW w:w="1425" w:type="dxa"/>
            <w:tcBorders>
              <w:top w:val="double" w:sz="4" w:space="0" w:color="ED7D31" w:themeColor="accent2"/>
              <w:bottom w:val="double" w:sz="4" w:space="0" w:color="ED7D31" w:themeColor="accent2"/>
            </w:tcBorders>
          </w:tcPr>
          <w:p w14:paraId="5B52C6C9" w14:textId="4BEAC321" w:rsidR="00B148ED" w:rsidRPr="00CF4F1A" w:rsidRDefault="00B148ED" w:rsidP="00B148ED">
            <w:pPr>
              <w:rPr>
                <w:rFonts w:asciiTheme="majorHAnsi" w:hAnsiTheme="majorHAnsi" w:cstheme="majorHAnsi"/>
                <w:b/>
                <w:bCs/>
                <w:color w:val="ED7D31" w:themeColor="accent2"/>
                <w:sz w:val="16"/>
                <w:szCs w:val="16"/>
              </w:rPr>
            </w:pPr>
            <w:r w:rsidRPr="009B0E37">
              <w:rPr>
                <w:rFonts w:ascii="Calibri" w:eastAsia="Calibri" w:hAnsi="Calibri" w:cs="Times New Roman"/>
                <w:noProof/>
                <w:lang w:eastAsia="en-GB"/>
              </w:rPr>
              <w:drawing>
                <wp:anchor distT="0" distB="0" distL="114300" distR="114300" simplePos="0" relativeHeight="251687940" behindDoc="0" locked="0" layoutInCell="1" allowOverlap="1" wp14:anchorId="084C9D10" wp14:editId="44339CD2">
                  <wp:simplePos x="0" y="0"/>
                  <wp:positionH relativeFrom="margin">
                    <wp:posOffset>-43815</wp:posOffset>
                  </wp:positionH>
                  <wp:positionV relativeFrom="paragraph">
                    <wp:posOffset>4445</wp:posOffset>
                  </wp:positionV>
                  <wp:extent cx="863600" cy="76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360" t="5073" r="6066" b="12319"/>
                          <a:stretch/>
                        </pic:blipFill>
                        <pic:spPr bwMode="auto">
                          <a:xfrm>
                            <a:off x="0" y="0"/>
                            <a:ext cx="8636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611" w:type="dxa"/>
            <w:tcBorders>
              <w:top w:val="double" w:sz="4" w:space="0" w:color="ED7D31" w:themeColor="accent2"/>
              <w:bottom w:val="double" w:sz="4" w:space="0" w:color="ED7D31" w:themeColor="accent2"/>
            </w:tcBorders>
          </w:tcPr>
          <w:p w14:paraId="11A0EFEB" w14:textId="57859C34" w:rsidR="00B148ED" w:rsidRPr="005F2F29" w:rsidRDefault="00B148ED" w:rsidP="00B148ED">
            <w:pPr>
              <w:rPr>
                <w:rFonts w:asciiTheme="majorHAnsi" w:hAnsiTheme="majorHAnsi" w:cstheme="majorHAnsi"/>
                <w:b/>
                <w:bCs/>
                <w:color w:val="2E74B5" w:themeColor="accent5" w:themeShade="BF"/>
                <w:sz w:val="20"/>
                <w:szCs w:val="20"/>
              </w:rPr>
            </w:pPr>
            <w:r w:rsidRPr="005F2F29">
              <w:rPr>
                <w:rFonts w:asciiTheme="majorHAnsi" w:hAnsiTheme="majorHAnsi" w:cstheme="majorHAnsi"/>
                <w:b/>
                <w:bCs/>
                <w:color w:val="2E74B5" w:themeColor="accent5" w:themeShade="BF"/>
                <w:sz w:val="20"/>
                <w:szCs w:val="20"/>
              </w:rPr>
              <w:t xml:space="preserve">Rule of Law - </w:t>
            </w:r>
            <w:r w:rsidRPr="005F2F29">
              <w:rPr>
                <w:rFonts w:asciiTheme="majorHAnsi" w:hAnsiTheme="majorHAnsi" w:cstheme="majorHAnsi"/>
                <w:color w:val="2E74B5" w:themeColor="accent5" w:themeShade="BF"/>
                <w:sz w:val="20"/>
                <w:szCs w:val="20"/>
              </w:rPr>
              <w:t>The Union flag is the national flag of the United Kingdom of Great Britain and Northern Ireland. From this Summer, the Union flag must be flown every day on UK government buildings as a symbol of UK’s national unity and pride.</w:t>
            </w:r>
          </w:p>
        </w:tc>
      </w:tr>
      <w:tr w:rsidR="00B148ED" w:rsidRPr="009A019B" w14:paraId="107F1EA5" w14:textId="77777777" w:rsidTr="00372902">
        <w:trPr>
          <w:trHeight w:val="932"/>
        </w:trPr>
        <w:tc>
          <w:tcPr>
            <w:tcW w:w="1194" w:type="dxa"/>
            <w:tcBorders>
              <w:top w:val="double" w:sz="4" w:space="0" w:color="ED7D31" w:themeColor="accent2"/>
              <w:bottom w:val="double" w:sz="4" w:space="0" w:color="ED7D31" w:themeColor="accent2"/>
            </w:tcBorders>
          </w:tcPr>
          <w:p w14:paraId="148102CB" w14:textId="3EFCD15F" w:rsidR="00B148ED" w:rsidRPr="003E6A6F" w:rsidRDefault="00B148ED" w:rsidP="00B148ED">
            <w:pPr>
              <w:rPr>
                <w:rFonts w:asciiTheme="majorHAnsi" w:hAnsiTheme="majorHAnsi" w:cstheme="majorHAnsi"/>
                <w:bCs/>
                <w:color w:val="2E74B5" w:themeColor="accent5" w:themeShade="BF"/>
                <w:sz w:val="24"/>
                <w:szCs w:val="24"/>
              </w:rPr>
            </w:pPr>
            <w:r w:rsidRPr="003E6A6F">
              <w:rPr>
                <w:rFonts w:asciiTheme="majorHAnsi" w:hAnsiTheme="majorHAnsi" w:cstheme="majorHAnsi"/>
                <w:bCs/>
                <w:color w:val="2E74B5" w:themeColor="accent5" w:themeShade="BF"/>
                <w:sz w:val="24"/>
                <w:szCs w:val="24"/>
              </w:rPr>
              <w:t>26</w:t>
            </w:r>
            <w:r w:rsidRPr="003E6A6F">
              <w:rPr>
                <w:rFonts w:asciiTheme="majorHAnsi" w:hAnsiTheme="majorHAnsi" w:cstheme="majorHAnsi"/>
                <w:bCs/>
                <w:color w:val="2E74B5" w:themeColor="accent5" w:themeShade="BF"/>
                <w:sz w:val="24"/>
                <w:szCs w:val="24"/>
                <w:vertAlign w:val="superscript"/>
              </w:rPr>
              <w:t>th</w:t>
            </w:r>
            <w:r w:rsidRPr="003E6A6F">
              <w:rPr>
                <w:rFonts w:asciiTheme="majorHAnsi" w:hAnsiTheme="majorHAnsi" w:cstheme="majorHAnsi"/>
                <w:bCs/>
                <w:color w:val="2E74B5" w:themeColor="accent5" w:themeShade="BF"/>
                <w:sz w:val="24"/>
                <w:szCs w:val="24"/>
              </w:rPr>
              <w:t xml:space="preserve">    </w:t>
            </w:r>
          </w:p>
          <w:p w14:paraId="0F4F94B3" w14:textId="3454DDF1" w:rsidR="00B148ED" w:rsidRPr="003E6A6F" w:rsidRDefault="00B148ED" w:rsidP="00B148ED">
            <w:pPr>
              <w:contextualSpacing/>
              <w:rPr>
                <w:rFonts w:asciiTheme="majorHAnsi" w:hAnsiTheme="majorHAnsi" w:cstheme="majorHAnsi"/>
                <w:bCs/>
                <w:color w:val="2E74B5" w:themeColor="accent5" w:themeShade="BF"/>
                <w:sz w:val="24"/>
                <w:szCs w:val="24"/>
              </w:rPr>
            </w:pPr>
            <w:r w:rsidRPr="003E6A6F">
              <w:rPr>
                <w:rFonts w:asciiTheme="majorHAnsi" w:hAnsiTheme="majorHAnsi" w:cstheme="majorHAnsi"/>
                <w:bCs/>
                <w:color w:val="2E74B5" w:themeColor="accent5" w:themeShade="BF"/>
                <w:sz w:val="24"/>
                <w:szCs w:val="24"/>
              </w:rPr>
              <w:t>April</w:t>
            </w:r>
          </w:p>
        </w:tc>
        <w:tc>
          <w:tcPr>
            <w:tcW w:w="4495" w:type="dxa"/>
            <w:tcBorders>
              <w:top w:val="double" w:sz="4" w:space="0" w:color="ED7D31" w:themeColor="accent2"/>
              <w:bottom w:val="double" w:sz="4" w:space="0" w:color="ED7D31" w:themeColor="accent2"/>
            </w:tcBorders>
          </w:tcPr>
          <w:p w14:paraId="7B085EF5" w14:textId="3CEE6141" w:rsidR="00B148ED" w:rsidRPr="00804D80" w:rsidRDefault="00B148ED" w:rsidP="00B148ED">
            <w:pPr>
              <w:pStyle w:val="NormalWeb"/>
              <w:spacing w:before="0" w:beforeAutospacing="0" w:after="0" w:afterAutospacing="0"/>
              <w:jc w:val="both"/>
              <w:textAlignment w:val="baseline"/>
              <w:rPr>
                <w:rFonts w:asciiTheme="majorHAnsi" w:hAnsiTheme="majorHAnsi" w:cstheme="majorHAnsi"/>
                <w:color w:val="2E74B5" w:themeColor="accent5" w:themeShade="BF"/>
                <w:sz w:val="20"/>
                <w:szCs w:val="20"/>
                <w:lang w:val="en-GB"/>
              </w:rPr>
            </w:pPr>
            <w:r w:rsidRPr="0076651D">
              <w:rPr>
                <w:rFonts w:asciiTheme="majorHAnsi" w:hAnsiTheme="majorHAnsi" w:cstheme="majorHAnsi"/>
                <w:color w:val="2E74B5" w:themeColor="accent5" w:themeShade="BF"/>
                <w:sz w:val="20"/>
                <w:szCs w:val="20"/>
              </w:rPr>
              <w:t>Children's Laureate, Cressida Cowell, has written a letter asking the prime minister to allocate £100m a year to help school libraries.</w:t>
            </w:r>
          </w:p>
        </w:tc>
        <w:tc>
          <w:tcPr>
            <w:tcW w:w="2711" w:type="dxa"/>
            <w:tcBorders>
              <w:top w:val="double" w:sz="4" w:space="0" w:color="ED7D31" w:themeColor="accent2"/>
              <w:bottom w:val="double" w:sz="4" w:space="0" w:color="ED7D31" w:themeColor="accent2"/>
            </w:tcBorders>
          </w:tcPr>
          <w:p w14:paraId="0B2FC53C" w14:textId="3344D3C9" w:rsidR="00B148ED" w:rsidRPr="00895E5C" w:rsidRDefault="00B148ED" w:rsidP="00B148ED">
            <w:pPr>
              <w:rPr>
                <w:rFonts w:asciiTheme="majorHAnsi" w:hAnsiTheme="majorHAnsi" w:cstheme="majorHAnsi"/>
                <w:b/>
                <w:color w:val="AEB341"/>
                <w:sz w:val="24"/>
                <w:szCs w:val="24"/>
              </w:rPr>
            </w:pPr>
            <w:r w:rsidRPr="00895E5C">
              <w:rPr>
                <w:rFonts w:asciiTheme="majorHAnsi" w:hAnsiTheme="majorHAnsi" w:cstheme="majorHAnsi"/>
                <w:b/>
                <w:color w:val="AEB341"/>
                <w:sz w:val="24"/>
                <w:szCs w:val="24"/>
              </w:rPr>
              <w:t>Should all schools have a library?</w:t>
            </w:r>
          </w:p>
        </w:tc>
        <w:tc>
          <w:tcPr>
            <w:tcW w:w="1425" w:type="dxa"/>
            <w:tcBorders>
              <w:top w:val="double" w:sz="4" w:space="0" w:color="ED7D31" w:themeColor="accent2"/>
              <w:bottom w:val="double" w:sz="4" w:space="0" w:color="ED7D31" w:themeColor="accent2"/>
            </w:tcBorders>
          </w:tcPr>
          <w:p w14:paraId="42AE3563" w14:textId="4C8998B4" w:rsidR="00B148ED" w:rsidRPr="00CF4F1A" w:rsidRDefault="00B148ED" w:rsidP="00B148ED">
            <w:pPr>
              <w:jc w:val="center"/>
              <w:rPr>
                <w:rFonts w:asciiTheme="majorHAnsi" w:hAnsiTheme="majorHAnsi" w:cstheme="majorHAnsi"/>
                <w:b/>
                <w:bCs/>
                <w:color w:val="ED7D31" w:themeColor="accent2"/>
                <w:sz w:val="16"/>
                <w:szCs w:val="16"/>
              </w:rPr>
            </w:pPr>
            <w:r w:rsidRPr="00962498">
              <w:rPr>
                <w:rFonts w:ascii="Calibri" w:eastAsia="Calibri" w:hAnsi="Calibri" w:cs="Times New Roman"/>
                <w:noProof/>
                <w:lang w:eastAsia="en-GB"/>
              </w:rPr>
              <w:drawing>
                <wp:anchor distT="0" distB="0" distL="114300" distR="114300" simplePos="0" relativeHeight="251685892" behindDoc="0" locked="0" layoutInCell="1" allowOverlap="1" wp14:anchorId="55B40F20" wp14:editId="41408EC4">
                  <wp:simplePos x="0" y="0"/>
                  <wp:positionH relativeFrom="margin">
                    <wp:posOffset>-56515</wp:posOffset>
                  </wp:positionH>
                  <wp:positionV relativeFrom="paragraph">
                    <wp:posOffset>1270</wp:posOffset>
                  </wp:positionV>
                  <wp:extent cx="869950" cy="596900"/>
                  <wp:effectExtent l="0" t="0" r="635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482" t="5536" r="5555" b="12111"/>
                          <a:stretch/>
                        </pic:blipFill>
                        <pic:spPr bwMode="auto">
                          <a:xfrm>
                            <a:off x="0" y="0"/>
                            <a:ext cx="869950" cy="596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611" w:type="dxa"/>
            <w:tcBorders>
              <w:top w:val="double" w:sz="4" w:space="0" w:color="ED7D31" w:themeColor="accent2"/>
              <w:bottom w:val="double" w:sz="4" w:space="0" w:color="ED7D31" w:themeColor="accent2"/>
            </w:tcBorders>
          </w:tcPr>
          <w:p w14:paraId="3042DF59" w14:textId="43DFD2EA" w:rsidR="00B148ED" w:rsidRPr="005F2F29" w:rsidRDefault="00B148ED" w:rsidP="00B148ED">
            <w:pPr>
              <w:rPr>
                <w:rFonts w:asciiTheme="majorHAnsi" w:hAnsiTheme="majorHAnsi" w:cstheme="majorHAnsi"/>
                <w:b/>
                <w:bCs/>
                <w:color w:val="2E74B5" w:themeColor="accent5" w:themeShade="BF"/>
                <w:sz w:val="20"/>
                <w:szCs w:val="20"/>
              </w:rPr>
            </w:pPr>
            <w:r w:rsidRPr="0030404A">
              <w:rPr>
                <w:rFonts w:asciiTheme="majorHAnsi" w:hAnsiTheme="majorHAnsi" w:cstheme="majorHAnsi"/>
                <w:b/>
                <w:bCs/>
                <w:color w:val="2E74B5" w:themeColor="accent5" w:themeShade="BF"/>
                <w:sz w:val="20"/>
                <w:szCs w:val="20"/>
              </w:rPr>
              <w:t>Democracy</w:t>
            </w:r>
            <w:r>
              <w:rPr>
                <w:rFonts w:asciiTheme="majorHAnsi" w:hAnsiTheme="majorHAnsi" w:cstheme="majorHAnsi"/>
                <w:b/>
                <w:bCs/>
                <w:color w:val="2E74B5" w:themeColor="accent5" w:themeShade="BF"/>
                <w:sz w:val="20"/>
                <w:szCs w:val="20"/>
              </w:rPr>
              <w:t xml:space="preserve"> - </w:t>
            </w:r>
            <w:r w:rsidRPr="0030404A">
              <w:rPr>
                <w:rFonts w:asciiTheme="majorHAnsi" w:hAnsiTheme="majorHAnsi" w:cstheme="majorHAnsi"/>
                <w:color w:val="2E74B5" w:themeColor="accent5" w:themeShade="BF"/>
                <w:sz w:val="20"/>
                <w:szCs w:val="20"/>
              </w:rPr>
              <w:t>We can get lost in a book in a school library! Reading for pleasure can help us become better citizens, even helping us decide how to vote.</w:t>
            </w:r>
          </w:p>
        </w:tc>
      </w:tr>
      <w:tr w:rsidR="00B148ED" w:rsidRPr="009A019B" w14:paraId="4703B674" w14:textId="77777777" w:rsidTr="00372902">
        <w:trPr>
          <w:trHeight w:val="905"/>
        </w:trPr>
        <w:tc>
          <w:tcPr>
            <w:tcW w:w="1194" w:type="dxa"/>
            <w:tcBorders>
              <w:top w:val="double" w:sz="4" w:space="0" w:color="ED7D31" w:themeColor="accent2"/>
              <w:bottom w:val="double" w:sz="4" w:space="0" w:color="ED7D31" w:themeColor="accent2"/>
            </w:tcBorders>
          </w:tcPr>
          <w:p w14:paraId="46988D5C" w14:textId="706218A3" w:rsidR="00B148ED" w:rsidRPr="003E6A6F" w:rsidRDefault="00B148ED" w:rsidP="00B148ED">
            <w:pPr>
              <w:rPr>
                <w:rFonts w:asciiTheme="majorHAnsi" w:hAnsiTheme="majorHAnsi" w:cstheme="majorHAnsi"/>
                <w:bCs/>
                <w:color w:val="2E74B5" w:themeColor="accent5" w:themeShade="BF"/>
                <w:sz w:val="24"/>
                <w:szCs w:val="24"/>
              </w:rPr>
            </w:pPr>
            <w:r w:rsidRPr="003E6A6F">
              <w:rPr>
                <w:rFonts w:asciiTheme="majorHAnsi" w:hAnsiTheme="majorHAnsi" w:cstheme="majorHAnsi"/>
                <w:bCs/>
                <w:color w:val="2E74B5" w:themeColor="accent5" w:themeShade="BF"/>
                <w:sz w:val="24"/>
                <w:szCs w:val="24"/>
              </w:rPr>
              <w:t>3</w:t>
            </w:r>
            <w:r w:rsidRPr="003E6A6F">
              <w:rPr>
                <w:rFonts w:asciiTheme="majorHAnsi" w:hAnsiTheme="majorHAnsi" w:cstheme="majorHAnsi"/>
                <w:bCs/>
                <w:color w:val="2E74B5" w:themeColor="accent5" w:themeShade="BF"/>
                <w:sz w:val="24"/>
                <w:szCs w:val="24"/>
                <w:vertAlign w:val="superscript"/>
              </w:rPr>
              <w:t>rd</w:t>
            </w:r>
            <w:r w:rsidRPr="003E6A6F">
              <w:rPr>
                <w:rFonts w:asciiTheme="majorHAnsi" w:hAnsiTheme="majorHAnsi" w:cstheme="majorHAnsi"/>
                <w:bCs/>
                <w:color w:val="2E74B5" w:themeColor="accent5" w:themeShade="BF"/>
                <w:sz w:val="24"/>
                <w:szCs w:val="24"/>
              </w:rPr>
              <w:t xml:space="preserve">    </w:t>
            </w:r>
          </w:p>
          <w:p w14:paraId="34F1E061" w14:textId="262430A1" w:rsidR="00B148ED" w:rsidRPr="003E6A6F" w:rsidRDefault="00B148ED" w:rsidP="00B148ED">
            <w:pPr>
              <w:contextualSpacing/>
              <w:rPr>
                <w:rFonts w:asciiTheme="majorHAnsi" w:hAnsiTheme="majorHAnsi" w:cstheme="majorHAnsi"/>
                <w:bCs/>
                <w:color w:val="2E74B5" w:themeColor="accent5" w:themeShade="BF"/>
                <w:sz w:val="24"/>
                <w:szCs w:val="24"/>
              </w:rPr>
            </w:pPr>
            <w:r w:rsidRPr="003E6A6F">
              <w:rPr>
                <w:rFonts w:asciiTheme="majorHAnsi" w:hAnsiTheme="majorHAnsi" w:cstheme="majorHAnsi"/>
                <w:bCs/>
                <w:color w:val="2E74B5" w:themeColor="accent5" w:themeShade="BF"/>
                <w:sz w:val="24"/>
                <w:szCs w:val="24"/>
              </w:rPr>
              <w:t>May</w:t>
            </w:r>
          </w:p>
        </w:tc>
        <w:tc>
          <w:tcPr>
            <w:tcW w:w="4495" w:type="dxa"/>
            <w:tcBorders>
              <w:top w:val="double" w:sz="4" w:space="0" w:color="ED7D31" w:themeColor="accent2"/>
              <w:bottom w:val="double" w:sz="4" w:space="0" w:color="ED7D31" w:themeColor="accent2"/>
            </w:tcBorders>
          </w:tcPr>
          <w:p w14:paraId="3E39C3FA" w14:textId="7D78BCC1" w:rsidR="00B148ED" w:rsidRPr="00804D80" w:rsidRDefault="00B148ED" w:rsidP="00B148ED">
            <w:pPr>
              <w:rPr>
                <w:rFonts w:asciiTheme="majorHAnsi" w:hAnsiTheme="majorHAnsi" w:cstheme="majorHAnsi"/>
                <w:color w:val="2E74B5" w:themeColor="accent5" w:themeShade="BF"/>
                <w:sz w:val="20"/>
                <w:szCs w:val="20"/>
              </w:rPr>
            </w:pPr>
            <w:r w:rsidRPr="00804D80">
              <w:rPr>
                <w:rFonts w:asciiTheme="majorHAnsi" w:hAnsiTheme="majorHAnsi" w:cstheme="majorHAnsi"/>
                <w:color w:val="2E74B5" w:themeColor="accent5" w:themeShade="BF"/>
                <w:sz w:val="20"/>
                <w:szCs w:val="20"/>
              </w:rPr>
              <w:t>The retailer Marks and Spencer (M&amp;S) has begun legal action against supermarket Aldi, arguing the supermarket's Cuthbert the Caterpillar cake infringes its Colin the Caterpillar trademark.</w:t>
            </w:r>
          </w:p>
        </w:tc>
        <w:tc>
          <w:tcPr>
            <w:tcW w:w="2711" w:type="dxa"/>
            <w:tcBorders>
              <w:top w:val="double" w:sz="4" w:space="0" w:color="ED7D31" w:themeColor="accent2"/>
              <w:bottom w:val="double" w:sz="4" w:space="0" w:color="ED7D31" w:themeColor="accent2"/>
            </w:tcBorders>
          </w:tcPr>
          <w:p w14:paraId="49202663" w14:textId="0D7BC50A" w:rsidR="00B148ED" w:rsidRPr="00895E5C" w:rsidRDefault="00B148ED" w:rsidP="00B148ED">
            <w:pPr>
              <w:rPr>
                <w:rFonts w:asciiTheme="majorHAnsi" w:hAnsiTheme="majorHAnsi" w:cstheme="majorHAnsi"/>
                <w:b/>
                <w:color w:val="AEB341"/>
                <w:sz w:val="24"/>
                <w:szCs w:val="24"/>
              </w:rPr>
            </w:pPr>
            <w:r w:rsidRPr="00895E5C">
              <w:rPr>
                <w:rFonts w:asciiTheme="majorHAnsi" w:hAnsiTheme="majorHAnsi" w:cstheme="majorHAnsi"/>
                <w:b/>
                <w:color w:val="AEB341"/>
                <w:sz w:val="24"/>
                <w:szCs w:val="24"/>
              </w:rPr>
              <w:t>Is it always wrong to copy others?</w:t>
            </w:r>
          </w:p>
        </w:tc>
        <w:tc>
          <w:tcPr>
            <w:tcW w:w="1425" w:type="dxa"/>
            <w:tcBorders>
              <w:top w:val="double" w:sz="4" w:space="0" w:color="ED7D31" w:themeColor="accent2"/>
              <w:bottom w:val="double" w:sz="4" w:space="0" w:color="ED7D31" w:themeColor="accent2"/>
            </w:tcBorders>
          </w:tcPr>
          <w:p w14:paraId="716D7243" w14:textId="529438C3" w:rsidR="00B148ED" w:rsidRPr="00CF4F1A" w:rsidRDefault="00B148ED" w:rsidP="00B148ED">
            <w:pPr>
              <w:rPr>
                <w:rFonts w:asciiTheme="majorHAnsi" w:hAnsiTheme="majorHAnsi" w:cstheme="majorHAnsi"/>
                <w:b/>
                <w:bCs/>
                <w:color w:val="ED7D31" w:themeColor="accent2"/>
                <w:sz w:val="16"/>
                <w:szCs w:val="16"/>
              </w:rPr>
            </w:pPr>
            <w:r w:rsidRPr="00F417C3">
              <w:rPr>
                <w:rFonts w:ascii="Calibri" w:eastAsia="Calibri" w:hAnsi="Calibri" w:cs="Times New Roman"/>
                <w:noProof/>
                <w:lang w:eastAsia="en-GB"/>
              </w:rPr>
              <w:drawing>
                <wp:anchor distT="0" distB="0" distL="114300" distR="114300" simplePos="0" relativeHeight="251688964" behindDoc="0" locked="0" layoutInCell="1" allowOverlap="1" wp14:anchorId="1B526A15" wp14:editId="0929BB71">
                  <wp:simplePos x="0" y="0"/>
                  <wp:positionH relativeFrom="margin">
                    <wp:posOffset>-50165</wp:posOffset>
                  </wp:positionH>
                  <wp:positionV relativeFrom="paragraph">
                    <wp:posOffset>-1270</wp:posOffset>
                  </wp:positionV>
                  <wp:extent cx="863600" cy="7683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567" t="4858" r="5946" b="11336"/>
                          <a:stretch/>
                        </pic:blipFill>
                        <pic:spPr bwMode="auto">
                          <a:xfrm>
                            <a:off x="0" y="0"/>
                            <a:ext cx="863600" cy="768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611" w:type="dxa"/>
            <w:tcBorders>
              <w:top w:val="double" w:sz="4" w:space="0" w:color="ED7D31" w:themeColor="accent2"/>
              <w:bottom w:val="double" w:sz="4" w:space="0" w:color="ED7D31" w:themeColor="accent2"/>
            </w:tcBorders>
          </w:tcPr>
          <w:p w14:paraId="0EC56D6D" w14:textId="4DF207B2" w:rsidR="00B148ED" w:rsidRPr="00161E9F" w:rsidRDefault="00B148ED" w:rsidP="00B148ED">
            <w:pPr>
              <w:rPr>
                <w:rFonts w:asciiTheme="majorHAnsi" w:hAnsiTheme="majorHAnsi" w:cstheme="majorHAnsi"/>
                <w:b/>
                <w:bCs/>
                <w:color w:val="2E74B5" w:themeColor="accent5" w:themeShade="BF"/>
                <w:sz w:val="20"/>
                <w:szCs w:val="20"/>
              </w:rPr>
            </w:pPr>
            <w:r w:rsidRPr="00161E9F">
              <w:rPr>
                <w:rFonts w:asciiTheme="majorHAnsi" w:hAnsiTheme="majorHAnsi" w:cstheme="majorHAnsi"/>
                <w:b/>
                <w:bCs/>
                <w:color w:val="2E74B5" w:themeColor="accent5" w:themeShade="BF"/>
                <w:sz w:val="20"/>
                <w:szCs w:val="20"/>
              </w:rPr>
              <w:t>Mutual Respect and Tolerance</w:t>
            </w:r>
            <w:r>
              <w:rPr>
                <w:rFonts w:asciiTheme="majorHAnsi" w:hAnsiTheme="majorHAnsi" w:cstheme="majorHAnsi"/>
                <w:b/>
                <w:bCs/>
                <w:color w:val="2E74B5" w:themeColor="accent5" w:themeShade="BF"/>
                <w:sz w:val="20"/>
                <w:szCs w:val="20"/>
              </w:rPr>
              <w:t xml:space="preserve"> - </w:t>
            </w:r>
            <w:r w:rsidRPr="00161E9F">
              <w:rPr>
                <w:rFonts w:asciiTheme="majorHAnsi" w:hAnsiTheme="majorHAnsi" w:cstheme="majorHAnsi"/>
                <w:color w:val="2E74B5" w:themeColor="accent5" w:themeShade="BF"/>
                <w:sz w:val="20"/>
                <w:szCs w:val="20"/>
              </w:rPr>
              <w:t>It is important to respect other people’s feelings and check if it’s OK before we copy someone. Some people may not mind if we copy what they do or say, but others may get upset.</w:t>
            </w:r>
          </w:p>
        </w:tc>
      </w:tr>
      <w:tr w:rsidR="00B148ED" w:rsidRPr="009A019B" w14:paraId="2808E86B" w14:textId="77777777" w:rsidTr="00400A95">
        <w:trPr>
          <w:trHeight w:val="1014"/>
        </w:trPr>
        <w:tc>
          <w:tcPr>
            <w:tcW w:w="1194" w:type="dxa"/>
            <w:tcBorders>
              <w:top w:val="double" w:sz="4" w:space="0" w:color="ED7D31" w:themeColor="accent2"/>
              <w:bottom w:val="double" w:sz="4" w:space="0" w:color="ED7D31" w:themeColor="accent2"/>
            </w:tcBorders>
          </w:tcPr>
          <w:p w14:paraId="4F38B823" w14:textId="7F863C48" w:rsidR="00B148ED" w:rsidRPr="003E6A6F" w:rsidRDefault="00B148ED" w:rsidP="00B148ED">
            <w:pPr>
              <w:rPr>
                <w:rFonts w:asciiTheme="majorHAnsi" w:hAnsiTheme="majorHAnsi" w:cstheme="majorHAnsi"/>
                <w:bCs/>
                <w:color w:val="2E74B5" w:themeColor="accent5" w:themeShade="BF"/>
                <w:sz w:val="24"/>
                <w:szCs w:val="24"/>
              </w:rPr>
            </w:pPr>
            <w:r w:rsidRPr="003E6A6F">
              <w:rPr>
                <w:rFonts w:asciiTheme="majorHAnsi" w:hAnsiTheme="majorHAnsi" w:cstheme="majorHAnsi"/>
                <w:bCs/>
                <w:color w:val="2E74B5" w:themeColor="accent5" w:themeShade="BF"/>
                <w:sz w:val="24"/>
                <w:szCs w:val="24"/>
              </w:rPr>
              <w:t>10</w:t>
            </w:r>
            <w:r w:rsidRPr="003E6A6F">
              <w:rPr>
                <w:rFonts w:asciiTheme="majorHAnsi" w:hAnsiTheme="majorHAnsi" w:cstheme="majorHAnsi"/>
                <w:bCs/>
                <w:color w:val="2E74B5" w:themeColor="accent5" w:themeShade="BF"/>
                <w:sz w:val="24"/>
                <w:szCs w:val="24"/>
                <w:vertAlign w:val="superscript"/>
              </w:rPr>
              <w:t>th</w:t>
            </w:r>
            <w:r w:rsidRPr="003E6A6F">
              <w:rPr>
                <w:rFonts w:asciiTheme="majorHAnsi" w:hAnsiTheme="majorHAnsi" w:cstheme="majorHAnsi"/>
                <w:bCs/>
                <w:color w:val="2E74B5" w:themeColor="accent5" w:themeShade="BF"/>
                <w:sz w:val="24"/>
                <w:szCs w:val="24"/>
              </w:rPr>
              <w:t xml:space="preserve">    </w:t>
            </w:r>
          </w:p>
          <w:p w14:paraId="3C54570D" w14:textId="4DFD00D0" w:rsidR="00B148ED" w:rsidRPr="003E6A6F" w:rsidRDefault="00B148ED" w:rsidP="00B148ED">
            <w:pPr>
              <w:contextualSpacing/>
              <w:rPr>
                <w:rFonts w:asciiTheme="majorHAnsi" w:hAnsiTheme="majorHAnsi" w:cstheme="majorHAnsi"/>
                <w:bCs/>
                <w:color w:val="2E74B5" w:themeColor="accent5" w:themeShade="BF"/>
                <w:sz w:val="24"/>
                <w:szCs w:val="24"/>
              </w:rPr>
            </w:pPr>
            <w:r w:rsidRPr="003E6A6F">
              <w:rPr>
                <w:rFonts w:asciiTheme="majorHAnsi" w:hAnsiTheme="majorHAnsi" w:cstheme="majorHAnsi"/>
                <w:bCs/>
                <w:color w:val="2E74B5" w:themeColor="accent5" w:themeShade="BF"/>
                <w:sz w:val="24"/>
                <w:szCs w:val="24"/>
              </w:rPr>
              <w:t>May</w:t>
            </w:r>
          </w:p>
        </w:tc>
        <w:tc>
          <w:tcPr>
            <w:tcW w:w="4495" w:type="dxa"/>
            <w:tcBorders>
              <w:top w:val="double" w:sz="4" w:space="0" w:color="ED7D31" w:themeColor="accent2"/>
              <w:bottom w:val="double" w:sz="4" w:space="0" w:color="ED7D31" w:themeColor="accent2"/>
            </w:tcBorders>
          </w:tcPr>
          <w:p w14:paraId="0A9C7534" w14:textId="74D6B36D" w:rsidR="00B148ED" w:rsidRPr="00804D80" w:rsidRDefault="00B148ED" w:rsidP="00B148ED">
            <w:pPr>
              <w:rPr>
                <w:rFonts w:asciiTheme="majorHAnsi" w:hAnsiTheme="majorHAnsi" w:cstheme="majorHAnsi"/>
                <w:color w:val="2E74B5" w:themeColor="accent5" w:themeShade="BF"/>
                <w:sz w:val="20"/>
                <w:szCs w:val="20"/>
              </w:rPr>
            </w:pPr>
            <w:r w:rsidRPr="002B7843">
              <w:rPr>
                <w:rFonts w:asciiTheme="majorHAnsi" w:hAnsiTheme="majorHAnsi" w:cstheme="majorHAnsi"/>
                <w:color w:val="2E74B5" w:themeColor="accent5" w:themeShade="BF"/>
                <w:sz w:val="20"/>
                <w:szCs w:val="20"/>
              </w:rPr>
              <w:t>Within days of the announcement of a new football Super League competition - open to only the biggest clubs, most of the teams had withdrawn, deciding they no longer wanted to take part.</w:t>
            </w:r>
          </w:p>
        </w:tc>
        <w:tc>
          <w:tcPr>
            <w:tcW w:w="2711" w:type="dxa"/>
            <w:tcBorders>
              <w:top w:val="double" w:sz="4" w:space="0" w:color="ED7D31" w:themeColor="accent2"/>
              <w:bottom w:val="double" w:sz="4" w:space="0" w:color="ED7D31" w:themeColor="accent2"/>
            </w:tcBorders>
          </w:tcPr>
          <w:p w14:paraId="2F48F973" w14:textId="6DF3E1A0" w:rsidR="00B148ED" w:rsidRPr="00895E5C" w:rsidRDefault="00B148ED" w:rsidP="00B148ED">
            <w:pPr>
              <w:rPr>
                <w:rFonts w:asciiTheme="majorHAnsi" w:hAnsiTheme="majorHAnsi" w:cstheme="majorHAnsi"/>
                <w:b/>
                <w:color w:val="AEB341"/>
                <w:sz w:val="24"/>
                <w:szCs w:val="24"/>
                <w:lang w:val="en-US"/>
              </w:rPr>
            </w:pPr>
            <w:r w:rsidRPr="00895E5C">
              <w:rPr>
                <w:rFonts w:asciiTheme="majorHAnsi" w:hAnsiTheme="majorHAnsi" w:cstheme="majorHAnsi"/>
                <w:b/>
                <w:color w:val="AEB341"/>
                <w:sz w:val="24"/>
                <w:szCs w:val="24"/>
              </w:rPr>
              <w:t>What role does sport play in our lives?</w:t>
            </w:r>
          </w:p>
        </w:tc>
        <w:tc>
          <w:tcPr>
            <w:tcW w:w="1425" w:type="dxa"/>
            <w:tcBorders>
              <w:top w:val="double" w:sz="4" w:space="0" w:color="ED7D31" w:themeColor="accent2"/>
              <w:bottom w:val="double" w:sz="4" w:space="0" w:color="ED7D31" w:themeColor="accent2"/>
            </w:tcBorders>
          </w:tcPr>
          <w:p w14:paraId="1D96750A" w14:textId="73DC6B0C" w:rsidR="00B148ED" w:rsidRPr="00CF4F1A" w:rsidRDefault="00B148ED" w:rsidP="00B148ED">
            <w:pPr>
              <w:rPr>
                <w:rFonts w:asciiTheme="majorHAnsi" w:hAnsiTheme="majorHAnsi" w:cstheme="majorHAnsi"/>
                <w:b/>
                <w:bCs/>
                <w:color w:val="ED7D31" w:themeColor="accent2"/>
                <w:sz w:val="16"/>
                <w:szCs w:val="16"/>
              </w:rPr>
            </w:pPr>
            <w:r w:rsidRPr="00A925D6">
              <w:rPr>
                <w:rFonts w:ascii="Calibri" w:eastAsia="Calibri" w:hAnsi="Calibri" w:cs="Times New Roman"/>
                <w:noProof/>
                <w:lang w:eastAsia="en-GB"/>
              </w:rPr>
              <w:drawing>
                <wp:anchor distT="0" distB="0" distL="114300" distR="114300" simplePos="0" relativeHeight="251689988" behindDoc="0" locked="0" layoutInCell="1" allowOverlap="1" wp14:anchorId="6A03AFD5" wp14:editId="756C54C7">
                  <wp:simplePos x="0" y="0"/>
                  <wp:positionH relativeFrom="margin">
                    <wp:posOffset>-50165</wp:posOffset>
                  </wp:positionH>
                  <wp:positionV relativeFrom="paragraph">
                    <wp:posOffset>3175</wp:posOffset>
                  </wp:positionV>
                  <wp:extent cx="869950" cy="762000"/>
                  <wp:effectExtent l="0" t="0" r="635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957" t="4235" r="6087" b="12052"/>
                          <a:stretch/>
                        </pic:blipFill>
                        <pic:spPr bwMode="auto">
                          <a:xfrm>
                            <a:off x="0" y="0"/>
                            <a:ext cx="86995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611" w:type="dxa"/>
            <w:tcBorders>
              <w:top w:val="double" w:sz="4" w:space="0" w:color="ED7D31" w:themeColor="accent2"/>
              <w:bottom w:val="double" w:sz="4" w:space="0" w:color="ED7D31" w:themeColor="accent2"/>
            </w:tcBorders>
          </w:tcPr>
          <w:p w14:paraId="3014C651" w14:textId="7141D727" w:rsidR="00B148ED" w:rsidRPr="00280FC5" w:rsidRDefault="00B148ED" w:rsidP="00B148ED">
            <w:pPr>
              <w:rPr>
                <w:rFonts w:asciiTheme="majorHAnsi" w:hAnsiTheme="majorHAnsi" w:cstheme="majorHAnsi"/>
                <w:b/>
                <w:bCs/>
                <w:color w:val="2E74B5" w:themeColor="accent5" w:themeShade="BF"/>
                <w:sz w:val="20"/>
                <w:szCs w:val="20"/>
              </w:rPr>
            </w:pPr>
            <w:r w:rsidRPr="00280FC5">
              <w:rPr>
                <w:rFonts w:asciiTheme="majorHAnsi" w:hAnsiTheme="majorHAnsi" w:cstheme="majorHAnsi"/>
                <w:b/>
                <w:bCs/>
                <w:color w:val="2E74B5" w:themeColor="accent5" w:themeShade="BF"/>
                <w:sz w:val="20"/>
                <w:szCs w:val="20"/>
              </w:rPr>
              <w:t>Individual Liberty</w:t>
            </w:r>
            <w:r>
              <w:rPr>
                <w:rFonts w:asciiTheme="majorHAnsi" w:hAnsiTheme="majorHAnsi" w:cstheme="majorHAnsi"/>
                <w:b/>
                <w:bCs/>
                <w:color w:val="2E74B5" w:themeColor="accent5" w:themeShade="BF"/>
                <w:sz w:val="20"/>
                <w:szCs w:val="20"/>
              </w:rPr>
              <w:t xml:space="preserve"> - </w:t>
            </w:r>
            <w:r w:rsidRPr="00280FC5">
              <w:rPr>
                <w:rFonts w:asciiTheme="majorHAnsi" w:hAnsiTheme="majorHAnsi" w:cstheme="majorHAnsi"/>
                <w:color w:val="2E74B5" w:themeColor="accent5" w:themeShade="BF"/>
                <w:sz w:val="20"/>
                <w:szCs w:val="20"/>
              </w:rPr>
              <w:t>In sport, we can decide whether we want to take part in teams and competitions or not. If we do, it is important to consider the effect our decisions will have on the other participants.</w:t>
            </w:r>
          </w:p>
        </w:tc>
      </w:tr>
      <w:tr w:rsidR="00B148ED" w:rsidRPr="009A019B" w14:paraId="4B92A246" w14:textId="77777777" w:rsidTr="00400A95">
        <w:trPr>
          <w:trHeight w:val="1044"/>
        </w:trPr>
        <w:tc>
          <w:tcPr>
            <w:tcW w:w="1194" w:type="dxa"/>
            <w:tcBorders>
              <w:top w:val="double" w:sz="4" w:space="0" w:color="ED7D31" w:themeColor="accent2"/>
              <w:bottom w:val="double" w:sz="4" w:space="0" w:color="ED7D31" w:themeColor="accent2"/>
            </w:tcBorders>
          </w:tcPr>
          <w:p w14:paraId="08A804A5" w14:textId="22D5A197" w:rsidR="00B148ED" w:rsidRPr="003E6A6F" w:rsidRDefault="00B148ED" w:rsidP="00B148ED">
            <w:pPr>
              <w:rPr>
                <w:rFonts w:asciiTheme="majorHAnsi" w:hAnsiTheme="majorHAnsi" w:cstheme="majorHAnsi"/>
                <w:bCs/>
                <w:color w:val="2E74B5" w:themeColor="accent5" w:themeShade="BF"/>
                <w:sz w:val="24"/>
                <w:szCs w:val="24"/>
              </w:rPr>
            </w:pPr>
            <w:r w:rsidRPr="003E6A6F">
              <w:rPr>
                <w:rFonts w:asciiTheme="majorHAnsi" w:hAnsiTheme="majorHAnsi" w:cstheme="majorHAnsi"/>
                <w:bCs/>
                <w:color w:val="2E74B5" w:themeColor="accent5" w:themeShade="BF"/>
                <w:sz w:val="24"/>
                <w:szCs w:val="24"/>
              </w:rPr>
              <w:t>17</w:t>
            </w:r>
            <w:r w:rsidRPr="003E6A6F">
              <w:rPr>
                <w:rFonts w:asciiTheme="majorHAnsi" w:hAnsiTheme="majorHAnsi" w:cstheme="majorHAnsi"/>
                <w:bCs/>
                <w:color w:val="2E74B5" w:themeColor="accent5" w:themeShade="BF"/>
                <w:sz w:val="24"/>
                <w:szCs w:val="24"/>
                <w:vertAlign w:val="superscript"/>
              </w:rPr>
              <w:t>th</w:t>
            </w:r>
            <w:r w:rsidRPr="003E6A6F">
              <w:rPr>
                <w:rFonts w:asciiTheme="majorHAnsi" w:hAnsiTheme="majorHAnsi" w:cstheme="majorHAnsi"/>
                <w:bCs/>
                <w:color w:val="2E74B5" w:themeColor="accent5" w:themeShade="BF"/>
                <w:sz w:val="24"/>
                <w:szCs w:val="24"/>
              </w:rPr>
              <w:t xml:space="preserve">    </w:t>
            </w:r>
          </w:p>
          <w:p w14:paraId="57CEC16B" w14:textId="30C6DA86" w:rsidR="00B148ED" w:rsidRPr="003E6A6F" w:rsidRDefault="00B148ED" w:rsidP="00B148ED">
            <w:pPr>
              <w:contextualSpacing/>
              <w:rPr>
                <w:rFonts w:asciiTheme="majorHAnsi" w:hAnsiTheme="majorHAnsi" w:cstheme="majorHAnsi"/>
                <w:bCs/>
                <w:color w:val="2E74B5" w:themeColor="accent5" w:themeShade="BF"/>
                <w:sz w:val="24"/>
                <w:szCs w:val="24"/>
              </w:rPr>
            </w:pPr>
            <w:r w:rsidRPr="003E6A6F">
              <w:rPr>
                <w:rFonts w:asciiTheme="majorHAnsi" w:hAnsiTheme="majorHAnsi" w:cstheme="majorHAnsi"/>
                <w:bCs/>
                <w:color w:val="2E74B5" w:themeColor="accent5" w:themeShade="BF"/>
                <w:sz w:val="24"/>
                <w:szCs w:val="24"/>
              </w:rPr>
              <w:t>May</w:t>
            </w:r>
          </w:p>
        </w:tc>
        <w:tc>
          <w:tcPr>
            <w:tcW w:w="4495" w:type="dxa"/>
            <w:tcBorders>
              <w:top w:val="double" w:sz="4" w:space="0" w:color="ED7D31" w:themeColor="accent2"/>
              <w:bottom w:val="double" w:sz="4" w:space="0" w:color="ED7D31" w:themeColor="accent2"/>
            </w:tcBorders>
          </w:tcPr>
          <w:p w14:paraId="31DF0C4D" w14:textId="564889AD" w:rsidR="00B148ED" w:rsidRPr="00804D80" w:rsidRDefault="00B148ED" w:rsidP="00B148ED">
            <w:pPr>
              <w:rPr>
                <w:rFonts w:asciiTheme="majorHAnsi" w:hAnsiTheme="majorHAnsi" w:cstheme="majorHAnsi"/>
                <w:color w:val="2E74B5" w:themeColor="accent5" w:themeShade="BF"/>
                <w:sz w:val="20"/>
                <w:szCs w:val="20"/>
              </w:rPr>
            </w:pPr>
            <w:r w:rsidRPr="006A2A21">
              <w:rPr>
                <w:rFonts w:asciiTheme="majorHAnsi" w:hAnsiTheme="majorHAnsi" w:cstheme="majorHAnsi"/>
                <w:color w:val="2E74B5" w:themeColor="accent5" w:themeShade="BF"/>
                <w:sz w:val="20"/>
                <w:szCs w:val="20"/>
              </w:rPr>
              <w:t>Sing2G7, an ambitious project aiming to give children a voice ahead of the upcoming G7 Summit, have recorded a song at Truro cathedral.</w:t>
            </w:r>
          </w:p>
        </w:tc>
        <w:tc>
          <w:tcPr>
            <w:tcW w:w="2711" w:type="dxa"/>
            <w:tcBorders>
              <w:top w:val="double" w:sz="4" w:space="0" w:color="ED7D31" w:themeColor="accent2"/>
              <w:bottom w:val="double" w:sz="4" w:space="0" w:color="ED7D31" w:themeColor="accent2"/>
            </w:tcBorders>
          </w:tcPr>
          <w:p w14:paraId="54E7A510" w14:textId="7964150A" w:rsidR="00B148ED" w:rsidRPr="00895E5C" w:rsidRDefault="00B148ED" w:rsidP="00B148ED">
            <w:pPr>
              <w:rPr>
                <w:rFonts w:asciiTheme="majorHAnsi" w:hAnsiTheme="majorHAnsi" w:cstheme="majorHAnsi"/>
                <w:b/>
                <w:color w:val="AEB341"/>
                <w:sz w:val="24"/>
                <w:szCs w:val="24"/>
              </w:rPr>
            </w:pPr>
            <w:r w:rsidRPr="00895E5C">
              <w:rPr>
                <w:rFonts w:asciiTheme="majorHAnsi" w:hAnsiTheme="majorHAnsi" w:cstheme="majorHAnsi"/>
                <w:b/>
                <w:color w:val="AEB341"/>
                <w:sz w:val="24"/>
                <w:szCs w:val="24"/>
              </w:rPr>
              <w:t>Does music have the power to change our behaviour?</w:t>
            </w:r>
          </w:p>
        </w:tc>
        <w:tc>
          <w:tcPr>
            <w:tcW w:w="1425" w:type="dxa"/>
            <w:tcBorders>
              <w:top w:val="double" w:sz="4" w:space="0" w:color="ED7D31" w:themeColor="accent2"/>
              <w:bottom w:val="double" w:sz="4" w:space="0" w:color="ED7D31" w:themeColor="accent2"/>
            </w:tcBorders>
          </w:tcPr>
          <w:p w14:paraId="55B42E67" w14:textId="3F8C1668" w:rsidR="00B148ED" w:rsidRPr="00CF4F1A" w:rsidRDefault="00B148ED" w:rsidP="00B148ED">
            <w:pPr>
              <w:rPr>
                <w:rFonts w:asciiTheme="majorHAnsi" w:hAnsiTheme="majorHAnsi" w:cstheme="majorHAnsi"/>
                <w:b/>
                <w:bCs/>
                <w:color w:val="ED7D31" w:themeColor="accent2"/>
                <w:sz w:val="16"/>
                <w:szCs w:val="16"/>
              </w:rPr>
            </w:pPr>
            <w:r w:rsidRPr="00564E43">
              <w:rPr>
                <w:rFonts w:ascii="Calibri" w:eastAsia="Calibri" w:hAnsi="Calibri" w:cs="Times New Roman"/>
                <w:noProof/>
                <w:lang w:eastAsia="en-GB"/>
              </w:rPr>
              <w:drawing>
                <wp:anchor distT="0" distB="0" distL="114300" distR="114300" simplePos="0" relativeHeight="251691012" behindDoc="0" locked="0" layoutInCell="1" allowOverlap="1" wp14:anchorId="7C447D0D" wp14:editId="5E103119">
                  <wp:simplePos x="0" y="0"/>
                  <wp:positionH relativeFrom="margin">
                    <wp:posOffset>-56515</wp:posOffset>
                  </wp:positionH>
                  <wp:positionV relativeFrom="paragraph">
                    <wp:posOffset>636</wp:posOffset>
                  </wp:positionV>
                  <wp:extent cx="869950" cy="698500"/>
                  <wp:effectExtent l="0" t="0" r="635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906" t="5555" r="6537" b="11112"/>
                          <a:stretch/>
                        </pic:blipFill>
                        <pic:spPr bwMode="auto">
                          <a:xfrm>
                            <a:off x="0" y="0"/>
                            <a:ext cx="869950" cy="698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611" w:type="dxa"/>
            <w:tcBorders>
              <w:top w:val="double" w:sz="4" w:space="0" w:color="ED7D31" w:themeColor="accent2"/>
              <w:bottom w:val="double" w:sz="4" w:space="0" w:color="ED7D31" w:themeColor="accent2"/>
            </w:tcBorders>
          </w:tcPr>
          <w:p w14:paraId="7C650C37" w14:textId="2E6A9585" w:rsidR="00B148ED" w:rsidRPr="00386207" w:rsidRDefault="00B148ED" w:rsidP="00B148ED">
            <w:pPr>
              <w:rPr>
                <w:rFonts w:asciiTheme="majorHAnsi" w:hAnsiTheme="majorHAnsi" w:cstheme="majorHAnsi"/>
                <w:b/>
                <w:bCs/>
                <w:color w:val="2E74B5" w:themeColor="accent5" w:themeShade="BF"/>
                <w:sz w:val="20"/>
                <w:szCs w:val="20"/>
              </w:rPr>
            </w:pPr>
            <w:r w:rsidRPr="00386207">
              <w:rPr>
                <w:rFonts w:asciiTheme="majorHAnsi" w:hAnsiTheme="majorHAnsi" w:cstheme="majorHAnsi"/>
                <w:b/>
                <w:bCs/>
                <w:color w:val="2E74B5" w:themeColor="accent5" w:themeShade="BF"/>
                <w:sz w:val="20"/>
                <w:szCs w:val="20"/>
              </w:rPr>
              <w:t>Democracy</w:t>
            </w:r>
            <w:r>
              <w:rPr>
                <w:rFonts w:asciiTheme="majorHAnsi" w:hAnsiTheme="majorHAnsi" w:cstheme="majorHAnsi"/>
                <w:b/>
                <w:bCs/>
                <w:color w:val="2E74B5" w:themeColor="accent5" w:themeShade="BF"/>
                <w:sz w:val="20"/>
                <w:szCs w:val="20"/>
              </w:rPr>
              <w:t xml:space="preserve"> - </w:t>
            </w:r>
            <w:r w:rsidRPr="00386207">
              <w:rPr>
                <w:rFonts w:asciiTheme="majorHAnsi" w:hAnsiTheme="majorHAnsi" w:cstheme="majorHAnsi"/>
                <w:color w:val="2E74B5" w:themeColor="accent5" w:themeShade="BF"/>
                <w:sz w:val="20"/>
                <w:szCs w:val="20"/>
              </w:rPr>
              <w:t>People sometimes sing songs to make their voices heard or to encourage others to think about an important issue such as climate change.</w:t>
            </w:r>
          </w:p>
        </w:tc>
      </w:tr>
      <w:tr w:rsidR="00B148ED" w:rsidRPr="009A019B" w14:paraId="52AE8394" w14:textId="77777777" w:rsidTr="00400A95">
        <w:trPr>
          <w:trHeight w:val="1044"/>
        </w:trPr>
        <w:tc>
          <w:tcPr>
            <w:tcW w:w="1194" w:type="dxa"/>
            <w:tcBorders>
              <w:top w:val="double" w:sz="4" w:space="0" w:color="ED7D31" w:themeColor="accent2"/>
              <w:bottom w:val="double" w:sz="4" w:space="0" w:color="ED7D31" w:themeColor="accent2"/>
            </w:tcBorders>
          </w:tcPr>
          <w:p w14:paraId="74569046" w14:textId="77777777" w:rsidR="00B148ED" w:rsidRPr="003E6A6F" w:rsidRDefault="00B148ED" w:rsidP="00B148ED">
            <w:pPr>
              <w:rPr>
                <w:rFonts w:asciiTheme="majorHAnsi" w:hAnsiTheme="majorHAnsi" w:cstheme="majorHAnsi"/>
                <w:bCs/>
                <w:color w:val="2E74B5" w:themeColor="accent5" w:themeShade="BF"/>
                <w:sz w:val="24"/>
                <w:szCs w:val="24"/>
              </w:rPr>
            </w:pPr>
            <w:r w:rsidRPr="003E6A6F">
              <w:rPr>
                <w:rFonts w:asciiTheme="majorHAnsi" w:hAnsiTheme="majorHAnsi" w:cstheme="majorHAnsi"/>
                <w:bCs/>
                <w:color w:val="2E74B5" w:themeColor="accent5" w:themeShade="BF"/>
                <w:sz w:val="24"/>
                <w:szCs w:val="24"/>
              </w:rPr>
              <w:t>24</w:t>
            </w:r>
            <w:r w:rsidRPr="003E6A6F">
              <w:rPr>
                <w:rFonts w:asciiTheme="majorHAnsi" w:hAnsiTheme="majorHAnsi" w:cstheme="majorHAnsi"/>
                <w:bCs/>
                <w:color w:val="2E74B5" w:themeColor="accent5" w:themeShade="BF"/>
                <w:sz w:val="24"/>
                <w:szCs w:val="24"/>
                <w:vertAlign w:val="superscript"/>
              </w:rPr>
              <w:t>th</w:t>
            </w:r>
            <w:r w:rsidRPr="003E6A6F">
              <w:rPr>
                <w:rFonts w:asciiTheme="majorHAnsi" w:hAnsiTheme="majorHAnsi" w:cstheme="majorHAnsi"/>
                <w:bCs/>
                <w:color w:val="2E74B5" w:themeColor="accent5" w:themeShade="BF"/>
                <w:sz w:val="24"/>
                <w:szCs w:val="24"/>
              </w:rPr>
              <w:t xml:space="preserve">    </w:t>
            </w:r>
          </w:p>
          <w:p w14:paraId="0412D0A6" w14:textId="37E9B7D4" w:rsidR="00B148ED" w:rsidRPr="003E6A6F" w:rsidRDefault="00B148ED" w:rsidP="00B148ED">
            <w:pPr>
              <w:rPr>
                <w:rFonts w:asciiTheme="majorHAnsi" w:hAnsiTheme="majorHAnsi" w:cstheme="majorHAnsi"/>
                <w:bCs/>
                <w:color w:val="2E74B5" w:themeColor="accent5" w:themeShade="BF"/>
                <w:sz w:val="24"/>
                <w:szCs w:val="24"/>
              </w:rPr>
            </w:pPr>
            <w:r w:rsidRPr="003E6A6F">
              <w:rPr>
                <w:rFonts w:asciiTheme="majorHAnsi" w:hAnsiTheme="majorHAnsi" w:cstheme="majorHAnsi"/>
                <w:bCs/>
                <w:color w:val="2E74B5" w:themeColor="accent5" w:themeShade="BF"/>
                <w:sz w:val="24"/>
                <w:szCs w:val="24"/>
              </w:rPr>
              <w:t>May</w:t>
            </w:r>
          </w:p>
        </w:tc>
        <w:tc>
          <w:tcPr>
            <w:tcW w:w="4495" w:type="dxa"/>
            <w:tcBorders>
              <w:top w:val="double" w:sz="4" w:space="0" w:color="ED7D31" w:themeColor="accent2"/>
              <w:bottom w:val="double" w:sz="4" w:space="0" w:color="ED7D31" w:themeColor="accent2"/>
            </w:tcBorders>
          </w:tcPr>
          <w:p w14:paraId="60DB2D72" w14:textId="1C3E1729" w:rsidR="00B148ED" w:rsidRPr="00804D80" w:rsidRDefault="00B148ED" w:rsidP="00B148ED">
            <w:pPr>
              <w:rPr>
                <w:rFonts w:asciiTheme="majorHAnsi" w:hAnsiTheme="majorHAnsi" w:cstheme="majorHAnsi"/>
                <w:color w:val="ED7D31" w:themeColor="accent2"/>
                <w:sz w:val="20"/>
                <w:szCs w:val="20"/>
              </w:rPr>
            </w:pPr>
            <w:bookmarkStart w:id="1" w:name="_Hlk72140275"/>
            <w:r w:rsidRPr="00660DAF">
              <w:rPr>
                <w:rFonts w:asciiTheme="majorHAnsi" w:hAnsiTheme="majorHAnsi" w:cstheme="majorHAnsi"/>
                <w:color w:val="4472C4" w:themeColor="accent1"/>
                <w:sz w:val="20"/>
                <w:szCs w:val="20"/>
              </w:rPr>
              <w:t>The newest toy craze sweeping schools called Pop-</w:t>
            </w:r>
            <w:proofErr w:type="spellStart"/>
            <w:r w:rsidRPr="00660DAF">
              <w:rPr>
                <w:rFonts w:asciiTheme="majorHAnsi" w:hAnsiTheme="majorHAnsi" w:cstheme="majorHAnsi"/>
                <w:color w:val="4472C4" w:themeColor="accent1"/>
                <w:sz w:val="20"/>
                <w:szCs w:val="20"/>
              </w:rPr>
              <w:t>Its</w:t>
            </w:r>
            <w:proofErr w:type="spellEnd"/>
            <w:r w:rsidRPr="00660DAF">
              <w:rPr>
                <w:rFonts w:asciiTheme="majorHAnsi" w:hAnsiTheme="majorHAnsi" w:cstheme="majorHAnsi"/>
                <w:color w:val="4472C4" w:themeColor="accent1"/>
                <w:sz w:val="20"/>
                <w:szCs w:val="20"/>
              </w:rPr>
              <w:t xml:space="preserve"> has replaced the fidget spinner </w:t>
            </w:r>
            <w:bookmarkEnd w:id="1"/>
            <w:r w:rsidRPr="00660DAF">
              <w:rPr>
                <w:rFonts w:asciiTheme="majorHAnsi" w:hAnsiTheme="majorHAnsi" w:cstheme="majorHAnsi"/>
                <w:color w:val="4472C4" w:themeColor="accent1"/>
                <w:sz w:val="20"/>
                <w:szCs w:val="20"/>
              </w:rPr>
              <w:t>as the must-have item in the hands of both young and old.</w:t>
            </w:r>
          </w:p>
        </w:tc>
        <w:tc>
          <w:tcPr>
            <w:tcW w:w="2711" w:type="dxa"/>
            <w:tcBorders>
              <w:top w:val="double" w:sz="4" w:space="0" w:color="ED7D31" w:themeColor="accent2"/>
              <w:bottom w:val="double" w:sz="4" w:space="0" w:color="ED7D31" w:themeColor="accent2"/>
            </w:tcBorders>
          </w:tcPr>
          <w:p w14:paraId="536B50A5" w14:textId="150B3CE4" w:rsidR="00B148ED" w:rsidRPr="00895E5C" w:rsidRDefault="00B148ED" w:rsidP="00B148ED">
            <w:pPr>
              <w:rPr>
                <w:rFonts w:asciiTheme="majorHAnsi" w:hAnsiTheme="majorHAnsi" w:cstheme="majorHAnsi"/>
                <w:b/>
                <w:color w:val="AEB341"/>
                <w:sz w:val="24"/>
                <w:szCs w:val="24"/>
              </w:rPr>
            </w:pPr>
            <w:r w:rsidRPr="00895E5C">
              <w:rPr>
                <w:rFonts w:asciiTheme="majorHAnsi" w:hAnsiTheme="majorHAnsi" w:cstheme="majorHAnsi"/>
                <w:b/>
                <w:color w:val="AEB341"/>
                <w:sz w:val="24"/>
                <w:szCs w:val="24"/>
              </w:rPr>
              <w:t>Is there a place for sensory toys in the classroom?</w:t>
            </w:r>
          </w:p>
        </w:tc>
        <w:tc>
          <w:tcPr>
            <w:tcW w:w="1425" w:type="dxa"/>
            <w:tcBorders>
              <w:top w:val="double" w:sz="4" w:space="0" w:color="ED7D31" w:themeColor="accent2"/>
              <w:bottom w:val="double" w:sz="4" w:space="0" w:color="ED7D31" w:themeColor="accent2"/>
            </w:tcBorders>
          </w:tcPr>
          <w:p w14:paraId="5701A8CD" w14:textId="7B4A8456" w:rsidR="00B148ED" w:rsidRPr="009A7D3E" w:rsidRDefault="00B148ED" w:rsidP="00B148ED">
            <w:pPr>
              <w:rPr>
                <w:rFonts w:ascii="Calibri" w:eastAsia="Calibri" w:hAnsi="Calibri" w:cs="Times New Roman"/>
                <w:noProof/>
              </w:rPr>
            </w:pPr>
            <w:r>
              <w:rPr>
                <w:noProof/>
                <w:lang w:eastAsia="en-GB"/>
              </w:rPr>
              <w:drawing>
                <wp:anchor distT="0" distB="0" distL="114300" distR="114300" simplePos="0" relativeHeight="251692036" behindDoc="0" locked="0" layoutInCell="1" allowOverlap="1" wp14:anchorId="74C3CE4D" wp14:editId="1739279E">
                  <wp:simplePos x="0" y="0"/>
                  <wp:positionH relativeFrom="column">
                    <wp:posOffset>-57150</wp:posOffset>
                  </wp:positionH>
                  <wp:positionV relativeFrom="paragraph">
                    <wp:posOffset>-2540</wp:posOffset>
                  </wp:positionV>
                  <wp:extent cx="8763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6360" t="4814" r="4109" b="17777"/>
                          <a:stretch/>
                        </pic:blipFill>
                        <pic:spPr bwMode="auto">
                          <a:xfrm>
                            <a:off x="0" y="0"/>
                            <a:ext cx="876300" cy="704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611" w:type="dxa"/>
            <w:tcBorders>
              <w:top w:val="double" w:sz="4" w:space="0" w:color="ED7D31" w:themeColor="accent2"/>
              <w:bottom w:val="double" w:sz="4" w:space="0" w:color="ED7D31" w:themeColor="accent2"/>
            </w:tcBorders>
          </w:tcPr>
          <w:p w14:paraId="75B598A9" w14:textId="1CD1FDF1" w:rsidR="00B148ED" w:rsidRPr="005F2F29" w:rsidRDefault="00B148ED" w:rsidP="00B148ED">
            <w:pPr>
              <w:rPr>
                <w:rFonts w:asciiTheme="majorHAnsi" w:hAnsiTheme="majorHAnsi" w:cstheme="majorHAnsi"/>
                <w:b/>
                <w:bCs/>
                <w:color w:val="2E74B5" w:themeColor="accent5" w:themeShade="BF"/>
                <w:sz w:val="20"/>
                <w:szCs w:val="20"/>
              </w:rPr>
            </w:pPr>
            <w:r w:rsidRPr="00307771">
              <w:rPr>
                <w:rFonts w:asciiTheme="majorHAnsi" w:hAnsiTheme="majorHAnsi" w:cstheme="majorHAnsi"/>
                <w:b/>
                <w:bCs/>
                <w:color w:val="2E74B5" w:themeColor="accent5" w:themeShade="BF"/>
                <w:sz w:val="20"/>
                <w:szCs w:val="20"/>
              </w:rPr>
              <w:t>Mutual Respect and Tolerance</w:t>
            </w:r>
            <w:r>
              <w:rPr>
                <w:rFonts w:asciiTheme="majorHAnsi" w:hAnsiTheme="majorHAnsi" w:cstheme="majorHAnsi"/>
                <w:b/>
                <w:bCs/>
                <w:color w:val="2E74B5" w:themeColor="accent5" w:themeShade="BF"/>
                <w:sz w:val="20"/>
                <w:szCs w:val="20"/>
              </w:rPr>
              <w:t xml:space="preserve"> - </w:t>
            </w:r>
            <w:r w:rsidRPr="00307771">
              <w:rPr>
                <w:rFonts w:asciiTheme="majorHAnsi" w:hAnsiTheme="majorHAnsi" w:cstheme="majorHAnsi"/>
                <w:color w:val="2E74B5" w:themeColor="accent5" w:themeShade="BF"/>
                <w:sz w:val="20"/>
                <w:szCs w:val="20"/>
              </w:rPr>
              <w:t>Everyone’s sensory needs are different. Some people may need sensory toys to help them when they are anxious, but other people may not. Every person needs to be treated as an individual.</w:t>
            </w:r>
          </w:p>
        </w:tc>
      </w:tr>
    </w:tbl>
    <w:p w14:paraId="73F33352" w14:textId="77777777" w:rsidR="00E605BB" w:rsidRPr="00030F3D" w:rsidRDefault="00E605BB" w:rsidP="001F782E">
      <w:pPr>
        <w:rPr>
          <w:rFonts w:ascii="Paytone One" w:hAnsi="Paytone One"/>
          <w:i/>
          <w:color w:val="AEB341"/>
        </w:rPr>
      </w:pPr>
    </w:p>
    <w:sectPr w:rsidR="00E605BB" w:rsidRPr="00030F3D" w:rsidSect="00BD4645">
      <w:headerReference w:type="default" r:id="rId16"/>
      <w:pgSz w:w="16838" w:h="11906" w:orient="landscape"/>
      <w:pgMar w:top="156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9E189" w14:textId="77777777" w:rsidR="009F3CDA" w:rsidRDefault="009F3CDA" w:rsidP="001E09AB">
      <w:pPr>
        <w:spacing w:after="0" w:line="240" w:lineRule="auto"/>
      </w:pPr>
      <w:r>
        <w:separator/>
      </w:r>
    </w:p>
  </w:endnote>
  <w:endnote w:type="continuationSeparator" w:id="0">
    <w:p w14:paraId="7689DB30" w14:textId="77777777" w:rsidR="009F3CDA" w:rsidRDefault="009F3CDA" w:rsidP="001E09AB">
      <w:pPr>
        <w:spacing w:after="0" w:line="240" w:lineRule="auto"/>
      </w:pPr>
      <w:r>
        <w:continuationSeparator/>
      </w:r>
    </w:p>
  </w:endnote>
  <w:endnote w:type="continuationNotice" w:id="1">
    <w:p w14:paraId="2AF2D043" w14:textId="77777777" w:rsidR="009F3CDA" w:rsidRDefault="009F3C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ytone One">
    <w:altName w:val="Calibri"/>
    <w:charset w:val="00"/>
    <w:family w:val="auto"/>
    <w:pitch w:val="variable"/>
    <w:sig w:usb0="00000003" w:usb1="0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66444" w14:textId="77777777" w:rsidR="009F3CDA" w:rsidRDefault="009F3CDA" w:rsidP="001E09AB">
      <w:pPr>
        <w:spacing w:after="0" w:line="240" w:lineRule="auto"/>
      </w:pPr>
      <w:r>
        <w:separator/>
      </w:r>
    </w:p>
  </w:footnote>
  <w:footnote w:type="continuationSeparator" w:id="0">
    <w:p w14:paraId="5DCB5F4F" w14:textId="77777777" w:rsidR="009F3CDA" w:rsidRDefault="009F3CDA" w:rsidP="001E09AB">
      <w:pPr>
        <w:spacing w:after="0" w:line="240" w:lineRule="auto"/>
      </w:pPr>
      <w:r>
        <w:continuationSeparator/>
      </w:r>
    </w:p>
  </w:footnote>
  <w:footnote w:type="continuationNotice" w:id="1">
    <w:p w14:paraId="47634E4E" w14:textId="77777777" w:rsidR="009F3CDA" w:rsidRDefault="009F3C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FEF3" w14:textId="6871F550" w:rsidR="00A547D4" w:rsidRDefault="00A547D4" w:rsidP="001E09AB">
    <w:pPr>
      <w:pStyle w:val="Header"/>
      <w:jc w:val="center"/>
    </w:pPr>
    <w:r>
      <w:rPr>
        <w:noProof/>
        <w:lang w:eastAsia="en-GB"/>
      </w:rPr>
      <w:drawing>
        <wp:anchor distT="0" distB="0" distL="114300" distR="114300" simplePos="0" relativeHeight="251658240" behindDoc="1" locked="0" layoutInCell="1" allowOverlap="1" wp14:anchorId="68A9F22B" wp14:editId="75B6B34D">
          <wp:simplePos x="0" y="0"/>
          <wp:positionH relativeFrom="margin">
            <wp:align>center</wp:align>
          </wp:positionH>
          <wp:positionV relativeFrom="paragraph">
            <wp:posOffset>-187325</wp:posOffset>
          </wp:positionV>
          <wp:extent cx="1109345" cy="506095"/>
          <wp:effectExtent l="0" t="0" r="0" b="8255"/>
          <wp:wrapTight wrapText="bothSides">
            <wp:wrapPolygon edited="0">
              <wp:start x="0" y="0"/>
              <wp:lineTo x="0" y="21139"/>
              <wp:lineTo x="21143" y="21139"/>
              <wp:lineTo x="211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506095"/>
                  </a:xfrm>
                  <a:prstGeom prst="rect">
                    <a:avLst/>
                  </a:prstGeom>
                  <a:noFill/>
                </pic:spPr>
              </pic:pic>
            </a:graphicData>
          </a:graphic>
        </wp:anchor>
      </w:drawing>
    </w:r>
  </w:p>
  <w:p w14:paraId="5BCE4C1E" w14:textId="18474E59" w:rsidR="00A547D4" w:rsidRDefault="001B44B8" w:rsidP="001E09AB">
    <w:pPr>
      <w:pStyle w:val="Header"/>
      <w:jc w:val="center"/>
    </w:pPr>
    <w:r w:rsidRPr="00EF140B">
      <w:rPr>
        <w:i/>
        <w:noProof/>
        <w:lang w:eastAsia="en-GB"/>
      </w:rPr>
      <mc:AlternateContent>
        <mc:Choice Requires="wps">
          <w:drawing>
            <wp:anchor distT="45720" distB="45720" distL="114300" distR="114300" simplePos="0" relativeHeight="251658241" behindDoc="0" locked="0" layoutInCell="1" allowOverlap="1" wp14:anchorId="442866C2" wp14:editId="117C8A81">
              <wp:simplePos x="0" y="0"/>
              <wp:positionH relativeFrom="margin">
                <wp:align>center</wp:align>
              </wp:positionH>
              <wp:positionV relativeFrom="paragraph">
                <wp:posOffset>123190</wp:posOffset>
              </wp:positionV>
              <wp:extent cx="960120" cy="33528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35280"/>
                      </a:xfrm>
                      <a:prstGeom prst="rect">
                        <a:avLst/>
                      </a:prstGeom>
                      <a:noFill/>
                      <a:ln w="9525">
                        <a:noFill/>
                        <a:miter lim="800000"/>
                        <a:headEnd/>
                        <a:tailEnd/>
                      </a:ln>
                    </wps:spPr>
                    <wps:txbx>
                      <w:txbxContent>
                        <w:p w14:paraId="67389364" w14:textId="77777777" w:rsidR="00A547D4" w:rsidRDefault="00A547D4" w:rsidP="00A547D4">
                          <w:pPr>
                            <w:rPr>
                              <w:rFonts w:ascii="Paytone One" w:hAnsi="Paytone One"/>
                              <w:b/>
                              <w:color w:val="ED7D31" w:themeColor="accent2"/>
                              <w:sz w:val="24"/>
                            </w:rPr>
                          </w:pPr>
                          <w:r w:rsidRPr="00653A42">
                            <w:rPr>
                              <w:rFonts w:ascii="Paytone One" w:hAnsi="Paytone One"/>
                              <w:b/>
                              <w:color w:val="ED7D31" w:themeColor="accent2"/>
                              <w:sz w:val="24"/>
                            </w:rPr>
                            <w:t>COVERAGE</w:t>
                          </w:r>
                        </w:p>
                        <w:p w14:paraId="007B6110" w14:textId="77777777" w:rsidR="006C7810" w:rsidRPr="00653A42" w:rsidRDefault="006C7810" w:rsidP="00A547D4">
                          <w:pPr>
                            <w:rPr>
                              <w:rFonts w:ascii="Paytone One" w:hAnsi="Paytone One"/>
                              <w:b/>
                              <w:color w:val="ED7D31" w:themeColor="accent2"/>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2866C2" id="_x0000_t202" coordsize="21600,21600" o:spt="202" path="m,l,21600r21600,l21600,xe">
              <v:stroke joinstyle="miter"/>
              <v:path gradientshapeok="t" o:connecttype="rect"/>
            </v:shapetype>
            <v:shape id="Text Box 2" o:spid="_x0000_s1026" type="#_x0000_t202" style="position:absolute;left:0;text-align:left;margin-left:0;margin-top:9.7pt;width:75.6pt;height:26.4pt;z-index:25165824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HIYCQIAAPEDAAAOAAAAZHJzL2Uyb0RvYy54bWysU9tu2zAMfR+wfxD0vjhxki414hRduw4D&#10;ugvQ7gMYWY6FSaImKbG7ry8lp2mwvQ3TgyCJ5CHPIbW+GoxmB+mDQlvz2WTKmbQCG2V3Nf/xePdu&#10;xVmIYBvQaGXNn2TgV5u3b9a9q2SJHepGekYgNlS9q3kXo6uKIohOGggTdNKSsUVvINLV74rGQ0/o&#10;RhfldHpR9Ogb51HIEOj1djTyTcZvWynit7YNMjJdc6ot5t3nfZv2YrOGaufBdUocy4B/qMKAspT0&#10;BHULEdjeq7+gjBIeA7ZxItAU2LZKyMyB2Mymf7B56MDJzIXECe4kU/h/sOLr4btnqqn5nDMLhlr0&#10;KIfIPuDAyqRO70JFTg+O3OJAz9TlzDS4exQ/A7N404HdyWvvse8kNFTdLEUWZ6EjTkgg2/4LNpQG&#10;9hEz0NB6k6QjMRihU5eeTp1JpQh6vLyYzkqyCDLN58tylTtXQPUS7HyInyQalg4199T4DA6H+xBT&#10;MVC9uKRcFu+U1rn52rKeEizLZQ44sxgVaTa1MjVfTdMapyVx/GibHBxB6fFMCbQ9kk48R8Zx2A7k&#10;mJTYYvNE9D2OM0h/hg4d+t+c9TR/NQ+/9uAlZ/qzJQkvZ4tFGth8WSzfJ/b+3LI9t4AVBFXzyNl4&#10;vIl5yEeu1yR1q7IMr5Uca6W5yuoc/0Aa3PN79nr9qZtnAAAA//8DAFBLAwQUAAYACAAAACEAPgFx&#10;NNsAAAAGAQAADwAAAGRycy9kb3ducmV2LnhtbEyPwU7DMBBE70j8g7VI3KjdqAUasqkQiCuIApV6&#10;28bbJCJeR7HbhL/HPcFxZ0Yzb4v15Dp14iG0XhDmMwOKpfK2lRrh8+Pl5h5UiCSWOi+M8MMB1uXl&#10;RUG59aO882kTa5VKJOSE0MTY51qHqmFHYeZ7luQd/OAopnOotR1oTOWu05kxt9pRK2mhoZ6fGq6+&#10;N0eH8PV62G0X5q1+dst+9JPR4lYa8fpqenwAFXmKf2E44yd0KBPT3h/FBtUhpEdiUlcLUGd3Oc9A&#10;7RHusgx0Wej/+OUvAAAA//8DAFBLAQItABQABgAIAAAAIQC2gziS/gAAAOEBAAATAAAAAAAAAAAA&#10;AAAAAAAAAABbQ29udGVudF9UeXBlc10ueG1sUEsBAi0AFAAGAAgAAAAhADj9If/WAAAAlAEAAAsA&#10;AAAAAAAAAAAAAAAALwEAAF9yZWxzLy5yZWxzUEsBAi0AFAAGAAgAAAAhALY4chgJAgAA8QMAAA4A&#10;AAAAAAAAAAAAAAAALgIAAGRycy9lMm9Eb2MueG1sUEsBAi0AFAAGAAgAAAAhAD4BcTTbAAAABgEA&#10;AA8AAAAAAAAAAAAAAAAAYwQAAGRycy9kb3ducmV2LnhtbFBLBQYAAAAABAAEAPMAAABrBQAAAAA=&#10;" filled="f" stroked="f">
              <v:textbox>
                <w:txbxContent>
                  <w:p w14:paraId="67389364" w14:textId="77777777" w:rsidR="00A547D4" w:rsidRDefault="00A547D4" w:rsidP="00A547D4">
                    <w:pPr>
                      <w:rPr>
                        <w:rFonts w:ascii="Paytone One" w:hAnsi="Paytone One"/>
                        <w:b/>
                        <w:color w:val="ED7D31" w:themeColor="accent2"/>
                        <w:sz w:val="24"/>
                      </w:rPr>
                    </w:pPr>
                    <w:r w:rsidRPr="00653A42">
                      <w:rPr>
                        <w:rFonts w:ascii="Paytone One" w:hAnsi="Paytone One"/>
                        <w:b/>
                        <w:color w:val="ED7D31" w:themeColor="accent2"/>
                        <w:sz w:val="24"/>
                      </w:rPr>
                      <w:t>COVERAGE</w:t>
                    </w:r>
                  </w:p>
                  <w:p w14:paraId="007B6110" w14:textId="77777777" w:rsidR="006C7810" w:rsidRPr="00653A42" w:rsidRDefault="006C7810" w:rsidP="00A547D4">
                    <w:pPr>
                      <w:rPr>
                        <w:rFonts w:ascii="Paytone One" w:hAnsi="Paytone One"/>
                        <w:b/>
                        <w:color w:val="ED7D31" w:themeColor="accent2"/>
                        <w:sz w:val="24"/>
                      </w:rPr>
                    </w:pPr>
                  </w:p>
                </w:txbxContent>
              </v:textbox>
              <w10:wrap type="square" anchorx="margin"/>
            </v:shape>
          </w:pict>
        </mc:Fallback>
      </mc:AlternateContent>
    </w:r>
  </w:p>
  <w:p w14:paraId="0107CFB0" w14:textId="697CA96E" w:rsidR="001E09AB" w:rsidRPr="00A66FCF" w:rsidRDefault="00A43653" w:rsidP="00A547D4">
    <w:pPr>
      <w:pStyle w:val="Header"/>
      <w:rPr>
        <w:rFonts w:ascii="Paytone One" w:hAnsi="Paytone One"/>
        <w:i/>
        <w:color w:val="AEB341"/>
      </w:rPr>
    </w:pPr>
    <w:r>
      <w:rPr>
        <w:rFonts w:ascii="Paytone One" w:hAnsi="Paytone One"/>
        <w:i/>
        <w:color w:val="AEB341"/>
      </w:rPr>
      <w:t>S</w:t>
    </w:r>
    <w:r w:rsidR="001F073E">
      <w:rPr>
        <w:rFonts w:ascii="Paytone One" w:hAnsi="Paytone One"/>
        <w:i/>
        <w:color w:val="AEB341"/>
      </w:rPr>
      <w:t>ummer</w:t>
    </w:r>
    <w:r w:rsidR="00A547D4">
      <w:rPr>
        <w:rFonts w:ascii="Paytone One" w:hAnsi="Paytone One"/>
        <w:i/>
        <w:color w:val="AEB341"/>
      </w:rPr>
      <w:t xml:space="preserve"> Part </w:t>
    </w:r>
    <w:r w:rsidR="001F073E">
      <w:rPr>
        <w:rFonts w:ascii="Paytone One" w:hAnsi="Paytone One"/>
        <w:i/>
        <w:color w:val="AEB341"/>
      </w:rPr>
      <w:t>1</w:t>
    </w:r>
    <w:r w:rsidR="00A547D4">
      <w:rPr>
        <w:rFonts w:ascii="Paytone One" w:hAnsi="Paytone One"/>
        <w:i/>
        <w:color w:val="AEB341"/>
      </w:rPr>
      <w:t xml:space="preserve"> 202</w:t>
    </w:r>
    <w:r>
      <w:rPr>
        <w:rFonts w:ascii="Paytone One" w:hAnsi="Paytone One"/>
        <w:i/>
        <w:color w:val="AEB341"/>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8A"/>
    <w:rsid w:val="000018F8"/>
    <w:rsid w:val="00001E30"/>
    <w:rsid w:val="000051E3"/>
    <w:rsid w:val="00010366"/>
    <w:rsid w:val="000210CE"/>
    <w:rsid w:val="00022AD4"/>
    <w:rsid w:val="00023396"/>
    <w:rsid w:val="00023A0A"/>
    <w:rsid w:val="00030F3D"/>
    <w:rsid w:val="00032E63"/>
    <w:rsid w:val="00037BA9"/>
    <w:rsid w:val="00040E6F"/>
    <w:rsid w:val="00053E81"/>
    <w:rsid w:val="0005450F"/>
    <w:rsid w:val="0005480D"/>
    <w:rsid w:val="00056D9D"/>
    <w:rsid w:val="00062839"/>
    <w:rsid w:val="000662D4"/>
    <w:rsid w:val="00066F92"/>
    <w:rsid w:val="0007192B"/>
    <w:rsid w:val="00075C77"/>
    <w:rsid w:val="0008281E"/>
    <w:rsid w:val="00083297"/>
    <w:rsid w:val="000836FA"/>
    <w:rsid w:val="000A4670"/>
    <w:rsid w:val="000A4F33"/>
    <w:rsid w:val="000B5AC7"/>
    <w:rsid w:val="000C4E4F"/>
    <w:rsid w:val="000D04E0"/>
    <w:rsid w:val="000E23C8"/>
    <w:rsid w:val="000E3A09"/>
    <w:rsid w:val="000E3E6B"/>
    <w:rsid w:val="000E50C3"/>
    <w:rsid w:val="000E67D7"/>
    <w:rsid w:val="000F07DF"/>
    <w:rsid w:val="00102C9F"/>
    <w:rsid w:val="00102DF8"/>
    <w:rsid w:val="00105407"/>
    <w:rsid w:val="001105C5"/>
    <w:rsid w:val="001125E0"/>
    <w:rsid w:val="001337E2"/>
    <w:rsid w:val="001363E1"/>
    <w:rsid w:val="00147429"/>
    <w:rsid w:val="00161E9F"/>
    <w:rsid w:val="00172213"/>
    <w:rsid w:val="00174C8A"/>
    <w:rsid w:val="00176673"/>
    <w:rsid w:val="00182B99"/>
    <w:rsid w:val="0019537E"/>
    <w:rsid w:val="001A046C"/>
    <w:rsid w:val="001A19C7"/>
    <w:rsid w:val="001A31A8"/>
    <w:rsid w:val="001A3A93"/>
    <w:rsid w:val="001A3AD1"/>
    <w:rsid w:val="001A79B6"/>
    <w:rsid w:val="001B44B8"/>
    <w:rsid w:val="001B52A3"/>
    <w:rsid w:val="001B64A6"/>
    <w:rsid w:val="001C7291"/>
    <w:rsid w:val="001D7FAD"/>
    <w:rsid w:val="001E06C9"/>
    <w:rsid w:val="001E09AB"/>
    <w:rsid w:val="001E7F41"/>
    <w:rsid w:val="001F073E"/>
    <w:rsid w:val="001F6402"/>
    <w:rsid w:val="001F6A44"/>
    <w:rsid w:val="001F782E"/>
    <w:rsid w:val="00206CF0"/>
    <w:rsid w:val="00207606"/>
    <w:rsid w:val="00215FB5"/>
    <w:rsid w:val="00221147"/>
    <w:rsid w:val="00222415"/>
    <w:rsid w:val="00223C3A"/>
    <w:rsid w:val="00225154"/>
    <w:rsid w:val="00233746"/>
    <w:rsid w:val="002372C0"/>
    <w:rsid w:val="00241786"/>
    <w:rsid w:val="00243150"/>
    <w:rsid w:val="002458B4"/>
    <w:rsid w:val="00251028"/>
    <w:rsid w:val="002578C6"/>
    <w:rsid w:val="00262D2C"/>
    <w:rsid w:val="0026364B"/>
    <w:rsid w:val="00267454"/>
    <w:rsid w:val="002760BB"/>
    <w:rsid w:val="00280FC5"/>
    <w:rsid w:val="00291314"/>
    <w:rsid w:val="002A7E7D"/>
    <w:rsid w:val="002B41FF"/>
    <w:rsid w:val="002B74AC"/>
    <w:rsid w:val="002B7843"/>
    <w:rsid w:val="002C0B3C"/>
    <w:rsid w:val="002C6836"/>
    <w:rsid w:val="002D1589"/>
    <w:rsid w:val="002D384A"/>
    <w:rsid w:val="002D4139"/>
    <w:rsid w:val="002D70FA"/>
    <w:rsid w:val="002E179F"/>
    <w:rsid w:val="002E22A4"/>
    <w:rsid w:val="002E7F82"/>
    <w:rsid w:val="002F15C6"/>
    <w:rsid w:val="002F76BF"/>
    <w:rsid w:val="0030048F"/>
    <w:rsid w:val="003015C2"/>
    <w:rsid w:val="0030191B"/>
    <w:rsid w:val="00303CD4"/>
    <w:rsid w:val="003054F6"/>
    <w:rsid w:val="00305FCB"/>
    <w:rsid w:val="00310B63"/>
    <w:rsid w:val="0031329C"/>
    <w:rsid w:val="00323622"/>
    <w:rsid w:val="00323A36"/>
    <w:rsid w:val="0033313C"/>
    <w:rsid w:val="00335B7F"/>
    <w:rsid w:val="00343DD8"/>
    <w:rsid w:val="0034541C"/>
    <w:rsid w:val="00351E32"/>
    <w:rsid w:val="00352F24"/>
    <w:rsid w:val="00356DE7"/>
    <w:rsid w:val="003617DD"/>
    <w:rsid w:val="00372902"/>
    <w:rsid w:val="00372CB8"/>
    <w:rsid w:val="00373443"/>
    <w:rsid w:val="00375EB7"/>
    <w:rsid w:val="00382E54"/>
    <w:rsid w:val="003851F6"/>
    <w:rsid w:val="00386207"/>
    <w:rsid w:val="003868EC"/>
    <w:rsid w:val="0038747F"/>
    <w:rsid w:val="00391FDD"/>
    <w:rsid w:val="00394473"/>
    <w:rsid w:val="003A2EAD"/>
    <w:rsid w:val="003A43D6"/>
    <w:rsid w:val="003A5015"/>
    <w:rsid w:val="003A594E"/>
    <w:rsid w:val="003B3C15"/>
    <w:rsid w:val="003B4901"/>
    <w:rsid w:val="003C3CEF"/>
    <w:rsid w:val="003C4D1A"/>
    <w:rsid w:val="003C76E1"/>
    <w:rsid w:val="003D41A3"/>
    <w:rsid w:val="003D4F3A"/>
    <w:rsid w:val="003D7EEF"/>
    <w:rsid w:val="003E06E8"/>
    <w:rsid w:val="003E4A17"/>
    <w:rsid w:val="003E4D74"/>
    <w:rsid w:val="003E6A6F"/>
    <w:rsid w:val="003F49D1"/>
    <w:rsid w:val="003F52C8"/>
    <w:rsid w:val="003F6929"/>
    <w:rsid w:val="003F742A"/>
    <w:rsid w:val="0040017A"/>
    <w:rsid w:val="00400A95"/>
    <w:rsid w:val="00403537"/>
    <w:rsid w:val="004069F0"/>
    <w:rsid w:val="004079A6"/>
    <w:rsid w:val="0041072D"/>
    <w:rsid w:val="004210E8"/>
    <w:rsid w:val="00432540"/>
    <w:rsid w:val="00433092"/>
    <w:rsid w:val="0043621F"/>
    <w:rsid w:val="0044344C"/>
    <w:rsid w:val="00444BF6"/>
    <w:rsid w:val="0044514D"/>
    <w:rsid w:val="004500D2"/>
    <w:rsid w:val="00453000"/>
    <w:rsid w:val="00457795"/>
    <w:rsid w:val="00460084"/>
    <w:rsid w:val="00463CF0"/>
    <w:rsid w:val="00470978"/>
    <w:rsid w:val="004723B2"/>
    <w:rsid w:val="004729C4"/>
    <w:rsid w:val="00474C8B"/>
    <w:rsid w:val="00476F9A"/>
    <w:rsid w:val="00482DD3"/>
    <w:rsid w:val="004876C7"/>
    <w:rsid w:val="0048789B"/>
    <w:rsid w:val="004A23FF"/>
    <w:rsid w:val="004B09C1"/>
    <w:rsid w:val="004B7B52"/>
    <w:rsid w:val="004C50EF"/>
    <w:rsid w:val="004D3436"/>
    <w:rsid w:val="004D3850"/>
    <w:rsid w:val="004E21AF"/>
    <w:rsid w:val="004E5221"/>
    <w:rsid w:val="004F075A"/>
    <w:rsid w:val="00502DFC"/>
    <w:rsid w:val="00512BF5"/>
    <w:rsid w:val="00513663"/>
    <w:rsid w:val="00515D84"/>
    <w:rsid w:val="005261BB"/>
    <w:rsid w:val="00532581"/>
    <w:rsid w:val="00533028"/>
    <w:rsid w:val="005365D2"/>
    <w:rsid w:val="005372A4"/>
    <w:rsid w:val="005446E9"/>
    <w:rsid w:val="0054713F"/>
    <w:rsid w:val="005472B5"/>
    <w:rsid w:val="0055577B"/>
    <w:rsid w:val="00561A0E"/>
    <w:rsid w:val="005630B2"/>
    <w:rsid w:val="00564BBA"/>
    <w:rsid w:val="00564E43"/>
    <w:rsid w:val="00566FC0"/>
    <w:rsid w:val="005718DB"/>
    <w:rsid w:val="00574C13"/>
    <w:rsid w:val="005765A1"/>
    <w:rsid w:val="00577DB8"/>
    <w:rsid w:val="00581025"/>
    <w:rsid w:val="00587414"/>
    <w:rsid w:val="00590404"/>
    <w:rsid w:val="00590528"/>
    <w:rsid w:val="005915C7"/>
    <w:rsid w:val="005A6185"/>
    <w:rsid w:val="005B57CF"/>
    <w:rsid w:val="005B5D06"/>
    <w:rsid w:val="005B684B"/>
    <w:rsid w:val="005B6924"/>
    <w:rsid w:val="005D0EAC"/>
    <w:rsid w:val="005D2EB0"/>
    <w:rsid w:val="005D5D6C"/>
    <w:rsid w:val="005D768D"/>
    <w:rsid w:val="005E1AC0"/>
    <w:rsid w:val="005E1DE4"/>
    <w:rsid w:val="005E2334"/>
    <w:rsid w:val="005E2BBE"/>
    <w:rsid w:val="005E3015"/>
    <w:rsid w:val="005F0A03"/>
    <w:rsid w:val="005F2F29"/>
    <w:rsid w:val="005F5E38"/>
    <w:rsid w:val="00603261"/>
    <w:rsid w:val="00604232"/>
    <w:rsid w:val="0060649A"/>
    <w:rsid w:val="006079F1"/>
    <w:rsid w:val="006135A4"/>
    <w:rsid w:val="0062263B"/>
    <w:rsid w:val="006233A8"/>
    <w:rsid w:val="00626A66"/>
    <w:rsid w:val="00630AF0"/>
    <w:rsid w:val="00633500"/>
    <w:rsid w:val="00635609"/>
    <w:rsid w:val="00641DB1"/>
    <w:rsid w:val="00642B6A"/>
    <w:rsid w:val="00644B30"/>
    <w:rsid w:val="00645A0A"/>
    <w:rsid w:val="00651756"/>
    <w:rsid w:val="00653A42"/>
    <w:rsid w:val="0065479A"/>
    <w:rsid w:val="00655B6B"/>
    <w:rsid w:val="00660139"/>
    <w:rsid w:val="00681C5A"/>
    <w:rsid w:val="006908C3"/>
    <w:rsid w:val="00691E4D"/>
    <w:rsid w:val="006A0666"/>
    <w:rsid w:val="006A2A21"/>
    <w:rsid w:val="006B03C6"/>
    <w:rsid w:val="006B5FFD"/>
    <w:rsid w:val="006C64F0"/>
    <w:rsid w:val="006C7810"/>
    <w:rsid w:val="006C7FB8"/>
    <w:rsid w:val="006D08FC"/>
    <w:rsid w:val="006E3334"/>
    <w:rsid w:val="006E6DFD"/>
    <w:rsid w:val="006E74CA"/>
    <w:rsid w:val="006F5BCB"/>
    <w:rsid w:val="006F6269"/>
    <w:rsid w:val="007031FA"/>
    <w:rsid w:val="00720CAD"/>
    <w:rsid w:val="00725B8B"/>
    <w:rsid w:val="00733247"/>
    <w:rsid w:val="0073329C"/>
    <w:rsid w:val="0073687B"/>
    <w:rsid w:val="0074096D"/>
    <w:rsid w:val="00741C36"/>
    <w:rsid w:val="00742D9C"/>
    <w:rsid w:val="007450A0"/>
    <w:rsid w:val="007454B8"/>
    <w:rsid w:val="00757E01"/>
    <w:rsid w:val="00761536"/>
    <w:rsid w:val="007636F1"/>
    <w:rsid w:val="00764C79"/>
    <w:rsid w:val="0076651D"/>
    <w:rsid w:val="00790644"/>
    <w:rsid w:val="00797582"/>
    <w:rsid w:val="007A169F"/>
    <w:rsid w:val="007A3FB5"/>
    <w:rsid w:val="007B0B2F"/>
    <w:rsid w:val="007B488E"/>
    <w:rsid w:val="007C6BCD"/>
    <w:rsid w:val="007C6D10"/>
    <w:rsid w:val="007D3940"/>
    <w:rsid w:val="007D5CC7"/>
    <w:rsid w:val="007E0EDB"/>
    <w:rsid w:val="007E7E5E"/>
    <w:rsid w:val="007F377B"/>
    <w:rsid w:val="00800276"/>
    <w:rsid w:val="00802CD5"/>
    <w:rsid w:val="00804D80"/>
    <w:rsid w:val="00807752"/>
    <w:rsid w:val="008101A7"/>
    <w:rsid w:val="00822C71"/>
    <w:rsid w:val="008345B4"/>
    <w:rsid w:val="00834904"/>
    <w:rsid w:val="0084161C"/>
    <w:rsid w:val="00843CDA"/>
    <w:rsid w:val="00845FA4"/>
    <w:rsid w:val="0085330C"/>
    <w:rsid w:val="00854CDC"/>
    <w:rsid w:val="00855413"/>
    <w:rsid w:val="00857296"/>
    <w:rsid w:val="00857FDA"/>
    <w:rsid w:val="00862760"/>
    <w:rsid w:val="00870DDD"/>
    <w:rsid w:val="0087112B"/>
    <w:rsid w:val="00872D88"/>
    <w:rsid w:val="0087771B"/>
    <w:rsid w:val="00890757"/>
    <w:rsid w:val="0089093E"/>
    <w:rsid w:val="00895E5C"/>
    <w:rsid w:val="008973AA"/>
    <w:rsid w:val="008A13D4"/>
    <w:rsid w:val="008A279C"/>
    <w:rsid w:val="008A3BFE"/>
    <w:rsid w:val="008A4109"/>
    <w:rsid w:val="008A724A"/>
    <w:rsid w:val="008B4617"/>
    <w:rsid w:val="008B70B7"/>
    <w:rsid w:val="008C1D40"/>
    <w:rsid w:val="008C301B"/>
    <w:rsid w:val="008C414F"/>
    <w:rsid w:val="008D2B88"/>
    <w:rsid w:val="008D672D"/>
    <w:rsid w:val="008E5F6C"/>
    <w:rsid w:val="008F32E5"/>
    <w:rsid w:val="008F7452"/>
    <w:rsid w:val="00904ED2"/>
    <w:rsid w:val="00914B71"/>
    <w:rsid w:val="00917EFC"/>
    <w:rsid w:val="00921E93"/>
    <w:rsid w:val="00923628"/>
    <w:rsid w:val="00930A7B"/>
    <w:rsid w:val="00931612"/>
    <w:rsid w:val="00932647"/>
    <w:rsid w:val="0093717D"/>
    <w:rsid w:val="00941B51"/>
    <w:rsid w:val="009452D8"/>
    <w:rsid w:val="00951E68"/>
    <w:rsid w:val="00962498"/>
    <w:rsid w:val="00971642"/>
    <w:rsid w:val="009800AA"/>
    <w:rsid w:val="0098200E"/>
    <w:rsid w:val="00986F74"/>
    <w:rsid w:val="0099330E"/>
    <w:rsid w:val="00994619"/>
    <w:rsid w:val="009A019B"/>
    <w:rsid w:val="009A4987"/>
    <w:rsid w:val="009A5DA2"/>
    <w:rsid w:val="009A690A"/>
    <w:rsid w:val="009A6E92"/>
    <w:rsid w:val="009A6FB1"/>
    <w:rsid w:val="009A765D"/>
    <w:rsid w:val="009A79E9"/>
    <w:rsid w:val="009A7D3E"/>
    <w:rsid w:val="009B0E37"/>
    <w:rsid w:val="009B103A"/>
    <w:rsid w:val="009B1995"/>
    <w:rsid w:val="009C2FB7"/>
    <w:rsid w:val="009E014F"/>
    <w:rsid w:val="009E04CB"/>
    <w:rsid w:val="009E27D1"/>
    <w:rsid w:val="009F1700"/>
    <w:rsid w:val="009F3CDA"/>
    <w:rsid w:val="009F668A"/>
    <w:rsid w:val="00A06295"/>
    <w:rsid w:val="00A1009D"/>
    <w:rsid w:val="00A10C5B"/>
    <w:rsid w:val="00A12332"/>
    <w:rsid w:val="00A25880"/>
    <w:rsid w:val="00A275A6"/>
    <w:rsid w:val="00A33ED2"/>
    <w:rsid w:val="00A4183D"/>
    <w:rsid w:val="00A43653"/>
    <w:rsid w:val="00A4432E"/>
    <w:rsid w:val="00A46A41"/>
    <w:rsid w:val="00A47F84"/>
    <w:rsid w:val="00A547D4"/>
    <w:rsid w:val="00A57F1A"/>
    <w:rsid w:val="00A66FCF"/>
    <w:rsid w:val="00A716BE"/>
    <w:rsid w:val="00A7229B"/>
    <w:rsid w:val="00A75E5A"/>
    <w:rsid w:val="00A83502"/>
    <w:rsid w:val="00A8381E"/>
    <w:rsid w:val="00A85FC7"/>
    <w:rsid w:val="00A925D6"/>
    <w:rsid w:val="00A97281"/>
    <w:rsid w:val="00A97642"/>
    <w:rsid w:val="00AA059B"/>
    <w:rsid w:val="00AA7F16"/>
    <w:rsid w:val="00AC1A1C"/>
    <w:rsid w:val="00AC6D3C"/>
    <w:rsid w:val="00AD0D43"/>
    <w:rsid w:val="00AD190C"/>
    <w:rsid w:val="00AD26A5"/>
    <w:rsid w:val="00AD4919"/>
    <w:rsid w:val="00AD6711"/>
    <w:rsid w:val="00AD6C2E"/>
    <w:rsid w:val="00AE188A"/>
    <w:rsid w:val="00AE2359"/>
    <w:rsid w:val="00AE5FE5"/>
    <w:rsid w:val="00AE6844"/>
    <w:rsid w:val="00AF378F"/>
    <w:rsid w:val="00AF529A"/>
    <w:rsid w:val="00B02136"/>
    <w:rsid w:val="00B06EAA"/>
    <w:rsid w:val="00B1010F"/>
    <w:rsid w:val="00B148ED"/>
    <w:rsid w:val="00B15E5C"/>
    <w:rsid w:val="00B176BE"/>
    <w:rsid w:val="00B24E2F"/>
    <w:rsid w:val="00B34413"/>
    <w:rsid w:val="00B34B56"/>
    <w:rsid w:val="00B35D32"/>
    <w:rsid w:val="00B36083"/>
    <w:rsid w:val="00B37D33"/>
    <w:rsid w:val="00B408FD"/>
    <w:rsid w:val="00B41D19"/>
    <w:rsid w:val="00B429E6"/>
    <w:rsid w:val="00B43965"/>
    <w:rsid w:val="00B44EFB"/>
    <w:rsid w:val="00B46C3B"/>
    <w:rsid w:val="00B60603"/>
    <w:rsid w:val="00B74294"/>
    <w:rsid w:val="00B742B9"/>
    <w:rsid w:val="00B7652C"/>
    <w:rsid w:val="00B82A87"/>
    <w:rsid w:val="00B85726"/>
    <w:rsid w:val="00BA0A16"/>
    <w:rsid w:val="00BA4A5C"/>
    <w:rsid w:val="00BA5DA6"/>
    <w:rsid w:val="00BB1CDC"/>
    <w:rsid w:val="00BB27B3"/>
    <w:rsid w:val="00BB5E86"/>
    <w:rsid w:val="00BC5CA7"/>
    <w:rsid w:val="00BC5D8F"/>
    <w:rsid w:val="00BC73BE"/>
    <w:rsid w:val="00BD4645"/>
    <w:rsid w:val="00BD7D14"/>
    <w:rsid w:val="00BE5446"/>
    <w:rsid w:val="00BE5F9E"/>
    <w:rsid w:val="00BE61A6"/>
    <w:rsid w:val="00BF268A"/>
    <w:rsid w:val="00BF3B96"/>
    <w:rsid w:val="00C01B44"/>
    <w:rsid w:val="00C05E68"/>
    <w:rsid w:val="00C1003E"/>
    <w:rsid w:val="00C11CC5"/>
    <w:rsid w:val="00C17CA1"/>
    <w:rsid w:val="00C21962"/>
    <w:rsid w:val="00C22514"/>
    <w:rsid w:val="00C23604"/>
    <w:rsid w:val="00C3065A"/>
    <w:rsid w:val="00C33E45"/>
    <w:rsid w:val="00C4595E"/>
    <w:rsid w:val="00C47879"/>
    <w:rsid w:val="00C50923"/>
    <w:rsid w:val="00C83284"/>
    <w:rsid w:val="00C832D8"/>
    <w:rsid w:val="00CA4830"/>
    <w:rsid w:val="00CA5D54"/>
    <w:rsid w:val="00CA722D"/>
    <w:rsid w:val="00CB5FF3"/>
    <w:rsid w:val="00CC175B"/>
    <w:rsid w:val="00CC788B"/>
    <w:rsid w:val="00CC7975"/>
    <w:rsid w:val="00CD432D"/>
    <w:rsid w:val="00CD4FB2"/>
    <w:rsid w:val="00CE0533"/>
    <w:rsid w:val="00CF1187"/>
    <w:rsid w:val="00CF2638"/>
    <w:rsid w:val="00CF39A3"/>
    <w:rsid w:val="00CF4F1A"/>
    <w:rsid w:val="00CF623B"/>
    <w:rsid w:val="00D04F77"/>
    <w:rsid w:val="00D065D0"/>
    <w:rsid w:val="00D06E5A"/>
    <w:rsid w:val="00D10B69"/>
    <w:rsid w:val="00D2281F"/>
    <w:rsid w:val="00D23FBE"/>
    <w:rsid w:val="00D26980"/>
    <w:rsid w:val="00D30E84"/>
    <w:rsid w:val="00D3422F"/>
    <w:rsid w:val="00D35669"/>
    <w:rsid w:val="00D40CD3"/>
    <w:rsid w:val="00D437AC"/>
    <w:rsid w:val="00D46CE0"/>
    <w:rsid w:val="00D53AFC"/>
    <w:rsid w:val="00D53C27"/>
    <w:rsid w:val="00D57C32"/>
    <w:rsid w:val="00D602E1"/>
    <w:rsid w:val="00D6099B"/>
    <w:rsid w:val="00D612C9"/>
    <w:rsid w:val="00D655B5"/>
    <w:rsid w:val="00D6766F"/>
    <w:rsid w:val="00D67A4A"/>
    <w:rsid w:val="00D70E47"/>
    <w:rsid w:val="00D740A5"/>
    <w:rsid w:val="00D76488"/>
    <w:rsid w:val="00D81684"/>
    <w:rsid w:val="00D861FE"/>
    <w:rsid w:val="00D8710B"/>
    <w:rsid w:val="00D93A75"/>
    <w:rsid w:val="00D9552C"/>
    <w:rsid w:val="00DA323B"/>
    <w:rsid w:val="00DA4006"/>
    <w:rsid w:val="00DA73CE"/>
    <w:rsid w:val="00DB37DC"/>
    <w:rsid w:val="00DC193A"/>
    <w:rsid w:val="00DC26AB"/>
    <w:rsid w:val="00DD1AB7"/>
    <w:rsid w:val="00DD26AF"/>
    <w:rsid w:val="00DD69F8"/>
    <w:rsid w:val="00DD71D0"/>
    <w:rsid w:val="00DE08BC"/>
    <w:rsid w:val="00DE0A2D"/>
    <w:rsid w:val="00DE1BE3"/>
    <w:rsid w:val="00DE7316"/>
    <w:rsid w:val="00DF1079"/>
    <w:rsid w:val="00E00396"/>
    <w:rsid w:val="00E06925"/>
    <w:rsid w:val="00E06AEB"/>
    <w:rsid w:val="00E1404B"/>
    <w:rsid w:val="00E14156"/>
    <w:rsid w:val="00E161B1"/>
    <w:rsid w:val="00E165B0"/>
    <w:rsid w:val="00E259E8"/>
    <w:rsid w:val="00E25B14"/>
    <w:rsid w:val="00E30128"/>
    <w:rsid w:val="00E31CA2"/>
    <w:rsid w:val="00E35071"/>
    <w:rsid w:val="00E36BD5"/>
    <w:rsid w:val="00E437CF"/>
    <w:rsid w:val="00E4620B"/>
    <w:rsid w:val="00E54913"/>
    <w:rsid w:val="00E5702E"/>
    <w:rsid w:val="00E605BB"/>
    <w:rsid w:val="00E615BE"/>
    <w:rsid w:val="00E65A34"/>
    <w:rsid w:val="00E65D98"/>
    <w:rsid w:val="00E71647"/>
    <w:rsid w:val="00E82602"/>
    <w:rsid w:val="00E835AB"/>
    <w:rsid w:val="00E84C17"/>
    <w:rsid w:val="00E948C0"/>
    <w:rsid w:val="00E975FE"/>
    <w:rsid w:val="00E97CAC"/>
    <w:rsid w:val="00EA0D52"/>
    <w:rsid w:val="00EA5F29"/>
    <w:rsid w:val="00EA60A5"/>
    <w:rsid w:val="00EA71A2"/>
    <w:rsid w:val="00EA71A8"/>
    <w:rsid w:val="00EA7DB9"/>
    <w:rsid w:val="00EB1EDC"/>
    <w:rsid w:val="00EB25BA"/>
    <w:rsid w:val="00EC0707"/>
    <w:rsid w:val="00EC23AD"/>
    <w:rsid w:val="00EC4664"/>
    <w:rsid w:val="00EC47DC"/>
    <w:rsid w:val="00EC576D"/>
    <w:rsid w:val="00EC67C2"/>
    <w:rsid w:val="00ED0FBC"/>
    <w:rsid w:val="00ED174B"/>
    <w:rsid w:val="00ED1EE8"/>
    <w:rsid w:val="00ED2853"/>
    <w:rsid w:val="00ED2BBA"/>
    <w:rsid w:val="00EE171F"/>
    <w:rsid w:val="00EF0B21"/>
    <w:rsid w:val="00EF140B"/>
    <w:rsid w:val="00EF1ACF"/>
    <w:rsid w:val="00EF375D"/>
    <w:rsid w:val="00EF5365"/>
    <w:rsid w:val="00F04049"/>
    <w:rsid w:val="00F05547"/>
    <w:rsid w:val="00F0615D"/>
    <w:rsid w:val="00F16C22"/>
    <w:rsid w:val="00F2024F"/>
    <w:rsid w:val="00F24433"/>
    <w:rsid w:val="00F33F53"/>
    <w:rsid w:val="00F35ADE"/>
    <w:rsid w:val="00F36ABD"/>
    <w:rsid w:val="00F417C3"/>
    <w:rsid w:val="00F4262F"/>
    <w:rsid w:val="00F4267C"/>
    <w:rsid w:val="00F56D1D"/>
    <w:rsid w:val="00F60315"/>
    <w:rsid w:val="00F60E5B"/>
    <w:rsid w:val="00F67144"/>
    <w:rsid w:val="00F726D0"/>
    <w:rsid w:val="00F744C7"/>
    <w:rsid w:val="00F77902"/>
    <w:rsid w:val="00F80C8D"/>
    <w:rsid w:val="00F91187"/>
    <w:rsid w:val="00F96E8B"/>
    <w:rsid w:val="00F97FA0"/>
    <w:rsid w:val="00FA117E"/>
    <w:rsid w:val="00FB1DA4"/>
    <w:rsid w:val="00FB3146"/>
    <w:rsid w:val="00FB315C"/>
    <w:rsid w:val="00FC1AB5"/>
    <w:rsid w:val="00FC3E1D"/>
    <w:rsid w:val="00FC4210"/>
    <w:rsid w:val="00FC54F0"/>
    <w:rsid w:val="00FD6D04"/>
    <w:rsid w:val="00FD7F7A"/>
    <w:rsid w:val="00FE4D72"/>
    <w:rsid w:val="00FF0CED"/>
    <w:rsid w:val="00FF7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362224"/>
  <w15:chartTrackingRefBased/>
  <w15:docId w15:val="{0BA628B1-31DE-4B97-B87B-F18CD0CB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174B"/>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1E0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9AB"/>
  </w:style>
  <w:style w:type="paragraph" w:styleId="Footer">
    <w:name w:val="footer"/>
    <w:basedOn w:val="Normal"/>
    <w:link w:val="FooterChar"/>
    <w:uiPriority w:val="99"/>
    <w:unhideWhenUsed/>
    <w:rsid w:val="001E0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9428">
      <w:bodyDiv w:val="1"/>
      <w:marLeft w:val="0"/>
      <w:marRight w:val="0"/>
      <w:marTop w:val="0"/>
      <w:marBottom w:val="0"/>
      <w:divBdr>
        <w:top w:val="none" w:sz="0" w:space="0" w:color="auto"/>
        <w:left w:val="none" w:sz="0" w:space="0" w:color="auto"/>
        <w:bottom w:val="none" w:sz="0" w:space="0" w:color="auto"/>
        <w:right w:val="none" w:sz="0" w:space="0" w:color="auto"/>
      </w:divBdr>
    </w:div>
    <w:div w:id="376662101">
      <w:bodyDiv w:val="1"/>
      <w:marLeft w:val="0"/>
      <w:marRight w:val="0"/>
      <w:marTop w:val="0"/>
      <w:marBottom w:val="0"/>
      <w:divBdr>
        <w:top w:val="none" w:sz="0" w:space="0" w:color="auto"/>
        <w:left w:val="none" w:sz="0" w:space="0" w:color="auto"/>
        <w:bottom w:val="none" w:sz="0" w:space="0" w:color="auto"/>
        <w:right w:val="none" w:sz="0" w:space="0" w:color="auto"/>
      </w:divBdr>
    </w:div>
    <w:div w:id="634262552">
      <w:bodyDiv w:val="1"/>
      <w:marLeft w:val="0"/>
      <w:marRight w:val="0"/>
      <w:marTop w:val="0"/>
      <w:marBottom w:val="0"/>
      <w:divBdr>
        <w:top w:val="none" w:sz="0" w:space="0" w:color="auto"/>
        <w:left w:val="none" w:sz="0" w:space="0" w:color="auto"/>
        <w:bottom w:val="none" w:sz="0" w:space="0" w:color="auto"/>
        <w:right w:val="none" w:sz="0" w:space="0" w:color="auto"/>
      </w:divBdr>
    </w:div>
    <w:div w:id="1009671883">
      <w:bodyDiv w:val="1"/>
      <w:marLeft w:val="0"/>
      <w:marRight w:val="0"/>
      <w:marTop w:val="0"/>
      <w:marBottom w:val="0"/>
      <w:divBdr>
        <w:top w:val="none" w:sz="0" w:space="0" w:color="auto"/>
        <w:left w:val="none" w:sz="0" w:space="0" w:color="auto"/>
        <w:bottom w:val="none" w:sz="0" w:space="0" w:color="auto"/>
        <w:right w:val="none" w:sz="0" w:space="0" w:color="auto"/>
      </w:divBdr>
    </w:div>
    <w:div w:id="1092820820">
      <w:bodyDiv w:val="1"/>
      <w:marLeft w:val="0"/>
      <w:marRight w:val="0"/>
      <w:marTop w:val="0"/>
      <w:marBottom w:val="0"/>
      <w:divBdr>
        <w:top w:val="none" w:sz="0" w:space="0" w:color="auto"/>
        <w:left w:val="none" w:sz="0" w:space="0" w:color="auto"/>
        <w:bottom w:val="none" w:sz="0" w:space="0" w:color="auto"/>
        <w:right w:val="none" w:sz="0" w:space="0" w:color="auto"/>
      </w:divBdr>
    </w:div>
    <w:div w:id="15983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6376FC1FE4174AB95586CDAE444BB8" ma:contentTypeVersion="23" ma:contentTypeDescription="Create a new document." ma:contentTypeScope="" ma:versionID="2e4a77c5e73608656130222dfaddcc8b">
  <xsd:schema xmlns:xsd="http://www.w3.org/2001/XMLSchema" xmlns:xs="http://www.w3.org/2001/XMLSchema" xmlns:p="http://schemas.microsoft.com/office/2006/metadata/properties" xmlns:ns2="2bba036e-3261-42ff-ac2c-3ab430ee1e45" xmlns:ns3="44790e13-f532-45ba-883a-ea4e13c1e09a" targetNamespace="http://schemas.microsoft.com/office/2006/metadata/properties" ma:root="true" ma:fieldsID="7dee9664747d10761329e1fb76e3b369" ns2:_="" ns3:_="">
    <xsd:import namespace="2bba036e-3261-42ff-ac2c-3ab430ee1e45"/>
    <xsd:import namespace="44790e13-f532-45ba-883a-ea4e13c1e0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a036e-3261-42ff-ac2c-3ab430ee1e45"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6" nillable="true" ma:displayName="MediaServiceAutoKeyPoints" ma:hidden="true" ma:internalName="MediaServiceAutoKeyPoints" ma:readOnly="true">
      <xsd:simpleType>
        <xsd:restriction base="dms:Note"/>
      </xsd:simpleType>
    </xsd:element>
    <xsd:element name="MediaServiceKeyPoints" ma:index="7" nillable="true" ma:displayName="KeyPoints" ma:internalName="MediaServiceKeyPoints"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790e13-f532-45ba-883a-ea4e13c1e09a"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FBE449-9366-46EE-B097-A5A9C73E85B5}">
  <ds:schemaRefs>
    <ds:schemaRef ds:uri="http://schemas.microsoft.com/sharepoint/v3/contenttype/forms"/>
  </ds:schemaRefs>
</ds:datastoreItem>
</file>

<file path=customXml/itemProps2.xml><?xml version="1.0" encoding="utf-8"?>
<ds:datastoreItem xmlns:ds="http://schemas.openxmlformats.org/officeDocument/2006/customXml" ds:itemID="{59BECF00-17AF-4E9C-9B4B-3270B497C88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4790e13-f532-45ba-883a-ea4e13c1e09a"/>
    <ds:schemaRef ds:uri="2bba036e-3261-42ff-ac2c-3ab430ee1e45"/>
    <ds:schemaRef ds:uri="http://www.w3.org/XML/1998/namespace"/>
    <ds:schemaRef ds:uri="http://purl.org/dc/dcmitype/"/>
  </ds:schemaRefs>
</ds:datastoreItem>
</file>

<file path=customXml/itemProps3.xml><?xml version="1.0" encoding="utf-8"?>
<ds:datastoreItem xmlns:ds="http://schemas.openxmlformats.org/officeDocument/2006/customXml" ds:itemID="{F5F7AFF7-8AEE-4E90-B61B-BF35F7A91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a036e-3261-42ff-ac2c-3ab430ee1e45"/>
    <ds:schemaRef ds:uri="44790e13-f532-45ba-883a-ea4e13c1e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Jennie McAleny</cp:lastModifiedBy>
  <cp:revision>2</cp:revision>
  <cp:lastPrinted>2021-05-14T13:57:00Z</cp:lastPrinted>
  <dcterms:created xsi:type="dcterms:W3CDTF">2021-11-29T18:21:00Z</dcterms:created>
  <dcterms:modified xsi:type="dcterms:W3CDTF">2021-11-29T18:21:00Z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0x010100E06376FC1FE4174AB95586CDAE444BB8</vt:lpwstr>
  </property>
  <property fmtid="{D5CDD505-2E9C-101B-9397-08002B2CF9AE}" pid="3" name="Order">
    <vt:r8>938000</vt:r8>
  </property>
</Properties>
</file>